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2F" w:rsidRPr="00EC1A71" w:rsidRDefault="00102A2F" w:rsidP="00102A2F">
      <w:pPr>
        <w:spacing w:before="120" w:after="120" w:line="360" w:lineRule="exact"/>
        <w:ind w:left="3600" w:firstLine="720"/>
        <w:rPr>
          <w:sz w:val="28"/>
          <w:szCs w:val="28"/>
        </w:rPr>
      </w:pPr>
      <w:r>
        <w:rPr>
          <w:sz w:val="28"/>
          <w:szCs w:val="28"/>
        </w:rPr>
        <w:t>GIỚI THIỆU</w:t>
      </w:r>
    </w:p>
    <w:p w:rsidR="00102A2F" w:rsidRDefault="00102A2F" w:rsidP="00102A2F">
      <w:pPr>
        <w:spacing w:line="360" w:lineRule="exact"/>
        <w:ind w:firstLine="720"/>
        <w:jc w:val="center"/>
        <w:rPr>
          <w:b/>
          <w:bCs/>
          <w:sz w:val="28"/>
          <w:szCs w:val="28"/>
          <w:shd w:val="clear" w:color="auto" w:fill="FFFFFF"/>
        </w:rPr>
      </w:pPr>
      <w:r w:rsidRPr="00EC1A71">
        <w:rPr>
          <w:b/>
          <w:sz w:val="28"/>
          <w:szCs w:val="28"/>
          <w:shd w:val="clear" w:color="auto" w:fill="FFFFFF"/>
        </w:rPr>
        <w:t>NGHỊ QUYẾT</w:t>
      </w:r>
      <w:r w:rsidRPr="00EC1A71">
        <w:rPr>
          <w:b/>
          <w:sz w:val="28"/>
          <w:szCs w:val="28"/>
          <w:shd w:val="clear" w:color="auto" w:fill="FFFFFF"/>
        </w:rPr>
        <w:br/>
      </w:r>
      <w:r>
        <w:rPr>
          <w:b/>
          <w:sz w:val="28"/>
          <w:szCs w:val="28"/>
          <w:shd w:val="clear" w:color="auto" w:fill="FFFFFF"/>
        </w:rPr>
        <w:t xml:space="preserve">        </w:t>
      </w:r>
      <w:r w:rsidRPr="00EC1A71">
        <w:rPr>
          <w:b/>
          <w:bCs/>
          <w:sz w:val="28"/>
          <w:szCs w:val="28"/>
          <w:shd w:val="clear" w:color="auto" w:fill="FFFFFF"/>
        </w:rPr>
        <w:t xml:space="preserve">về phát triển kinh tế tư nhân trở thành một động lực quan trọng </w:t>
      </w:r>
    </w:p>
    <w:p w:rsidR="00102A2F" w:rsidRDefault="00102A2F" w:rsidP="00102A2F">
      <w:pPr>
        <w:spacing w:line="360" w:lineRule="exact"/>
        <w:ind w:firstLine="720"/>
        <w:jc w:val="center"/>
        <w:rPr>
          <w:b/>
          <w:bCs/>
          <w:sz w:val="28"/>
          <w:szCs w:val="28"/>
          <w:shd w:val="clear" w:color="auto" w:fill="FFFFFF"/>
        </w:rPr>
      </w:pPr>
      <w:r w:rsidRPr="00EC1A71">
        <w:rPr>
          <w:b/>
          <w:bCs/>
          <w:sz w:val="28"/>
          <w:szCs w:val="28"/>
          <w:shd w:val="clear" w:color="auto" w:fill="FFFFFF"/>
        </w:rPr>
        <w:t>của nền kinh tế thị trường định hướng xã hội chủ nghĩa</w:t>
      </w:r>
    </w:p>
    <w:p w:rsidR="00102A2F" w:rsidRDefault="00102A2F" w:rsidP="00102A2F">
      <w:pPr>
        <w:jc w:val="center"/>
        <w:rPr>
          <w:b/>
          <w:sz w:val="28"/>
          <w:szCs w:val="28"/>
          <w:shd w:val="clear" w:color="auto" w:fill="FFFFFF"/>
        </w:rPr>
      </w:pPr>
      <w:r>
        <w:rPr>
          <w:b/>
          <w:sz w:val="28"/>
          <w:szCs w:val="28"/>
          <w:shd w:val="clear" w:color="auto" w:fill="FFFFFF"/>
        </w:rPr>
        <w:t xml:space="preserve">(Nghị quyết </w:t>
      </w:r>
      <w:r w:rsidRPr="00352475">
        <w:rPr>
          <w:b/>
          <w:sz w:val="28"/>
          <w:szCs w:val="28"/>
          <w:shd w:val="clear" w:color="auto" w:fill="FFFFFF"/>
        </w:rPr>
        <w:t>số 11-NQ/TW</w:t>
      </w:r>
      <w:bookmarkStart w:id="0" w:name="_GoBack"/>
      <w:bookmarkEnd w:id="0"/>
      <w:r w:rsidRPr="00352475">
        <w:rPr>
          <w:b/>
          <w:sz w:val="28"/>
          <w:szCs w:val="28"/>
          <w:shd w:val="clear" w:color="auto" w:fill="FFFFFF"/>
        </w:rPr>
        <w:t xml:space="preserve"> ngày 3/6/2017</w:t>
      </w:r>
      <w:r>
        <w:rPr>
          <w:b/>
          <w:sz w:val="28"/>
          <w:szCs w:val="28"/>
          <w:shd w:val="clear" w:color="auto" w:fill="FFFFFF"/>
        </w:rPr>
        <w:t>)</w:t>
      </w:r>
      <w:r w:rsidRPr="00352475">
        <w:rPr>
          <w:b/>
          <w:sz w:val="28"/>
          <w:szCs w:val="28"/>
          <w:shd w:val="clear" w:color="auto" w:fill="FFFFFF"/>
        </w:rPr>
        <w:t xml:space="preserve"> </w:t>
      </w:r>
    </w:p>
    <w:p w:rsidR="00102A2F" w:rsidRPr="00352475" w:rsidRDefault="00102A2F" w:rsidP="00102A2F">
      <w:pPr>
        <w:jc w:val="center"/>
        <w:rPr>
          <w:b/>
          <w:sz w:val="28"/>
          <w:szCs w:val="28"/>
          <w:shd w:val="clear" w:color="auto" w:fill="FFFFFF"/>
        </w:rPr>
      </w:pPr>
      <w:r>
        <w:rPr>
          <w:b/>
          <w:sz w:val="28"/>
          <w:szCs w:val="28"/>
          <w:shd w:val="clear" w:color="auto" w:fill="FFFFFF"/>
        </w:rPr>
        <w:t>--------------</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sz w:val="28"/>
          <w:szCs w:val="28"/>
        </w:rPr>
        <w:t>I- TÌNH HÌNH VÀ NGUYÊN NHÂN</w:t>
      </w:r>
    </w:p>
    <w:p w:rsidR="00102A2F" w:rsidRPr="00EC1A71" w:rsidRDefault="00102A2F" w:rsidP="00102A2F">
      <w:pPr>
        <w:pStyle w:val="NormalWeb"/>
        <w:shd w:val="clear" w:color="auto" w:fill="FFFFFF"/>
        <w:spacing w:before="120" w:beforeAutospacing="0" w:after="120" w:afterAutospacing="0" w:line="360" w:lineRule="exact"/>
        <w:ind w:firstLine="720"/>
        <w:jc w:val="both"/>
        <w:rPr>
          <w:b/>
          <w:sz w:val="28"/>
          <w:szCs w:val="28"/>
        </w:rPr>
      </w:pPr>
      <w:r w:rsidRPr="00EC1A71">
        <w:rPr>
          <w:b/>
          <w:sz w:val="28"/>
          <w:szCs w:val="28"/>
        </w:rPr>
        <w:t>1. Tình hình</w:t>
      </w:r>
    </w:p>
    <w:p w:rsidR="00102A2F" w:rsidRPr="00C12D5C"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b/>
          <w:i/>
          <w:sz w:val="28"/>
          <w:szCs w:val="28"/>
        </w:rPr>
        <w:t xml:space="preserve">a. Ưu điểm: </w:t>
      </w:r>
      <w:r w:rsidRPr="00C12D5C">
        <w:rPr>
          <w:sz w:val="28"/>
          <w:szCs w:val="28"/>
        </w:rPr>
        <w:t xml:space="preserve">Trong những năm qua, nhất là từ khi thực hiện Nghị quyết Trung ương 5 khóa IX (năm 2002) "Về tiếp tục đổi mới cơ chế, chính sách, khuyến khích và tạo điều kiện phát triển kinh tế tư nhân", kinh tế tư nhân </w:t>
      </w:r>
      <w:r>
        <w:rPr>
          <w:sz w:val="28"/>
          <w:szCs w:val="28"/>
        </w:rPr>
        <w:t xml:space="preserve">(KTTN) </w:t>
      </w:r>
      <w:r w:rsidRPr="00C12D5C">
        <w:rPr>
          <w:sz w:val="28"/>
          <w:szCs w:val="28"/>
        </w:rPr>
        <w:t>ở nước ta đã không ngừng phát triển, đóng góp ngày càng lớn hơn vào sự nghiệp đổi mới và phát triển kinh tế - xã hội của đất nước. Cụ thể như sau:</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 xml:space="preserve">Nhận thức về vị trí, vai trò của </w:t>
      </w:r>
      <w:r>
        <w:rPr>
          <w:b/>
          <w:i/>
          <w:sz w:val="28"/>
          <w:szCs w:val="28"/>
        </w:rPr>
        <w:t>KTTN</w:t>
      </w:r>
      <w:r w:rsidRPr="00EC1A71">
        <w:rPr>
          <w:b/>
          <w:i/>
          <w:sz w:val="28"/>
          <w:szCs w:val="28"/>
        </w:rPr>
        <w:t xml:space="preserve"> đã có những bước tiến quan trọng, ngày càng tích cực hơn.</w:t>
      </w:r>
      <w:r w:rsidRPr="00EC1A71">
        <w:rPr>
          <w:sz w:val="28"/>
          <w:szCs w:val="28"/>
        </w:rPr>
        <w:t xml:space="preserve"> Hệ thống pháp luật, cơ chế, chính sách từng bước được hoàn thiện</w:t>
      </w:r>
      <w:r w:rsidRPr="00EC1A71">
        <w:rPr>
          <w:rStyle w:val="FootnoteReference"/>
          <w:sz w:val="28"/>
          <w:szCs w:val="28"/>
        </w:rPr>
        <w:footnoteReference w:customMarkFollows="1" w:id="1"/>
        <w:t>1</w:t>
      </w:r>
      <w:r w:rsidRPr="00EC1A71">
        <w:rPr>
          <w:sz w:val="28"/>
          <w:szCs w:val="28"/>
        </w:rPr>
        <w:t xml:space="preserve">. Quyền tài sản, quyền tự do kinh doanh của cá nhân và tổ chức được thể chế hóa và được pháp luật bảo vệ. Phương thức quản lý của Nhà nước đối với </w:t>
      </w:r>
      <w:r>
        <w:rPr>
          <w:sz w:val="28"/>
          <w:szCs w:val="28"/>
        </w:rPr>
        <w:t>KTTN</w:t>
      </w:r>
      <w:r w:rsidRPr="00EC1A71">
        <w:rPr>
          <w:sz w:val="28"/>
          <w:szCs w:val="28"/>
        </w:rPr>
        <w:t xml:space="preserve"> được đổi mới phù hợp hơn với cơ chế thị trường. Cải cách hành chính, nhất là cải cách thủ tục hành chính được đẩy mạnh; môi trường đầu tư, kinh doanh từng bước được cải thiện, thông thoáng, thuận lợi hơn. Dân chủ trong đời sống kinh tế - xã hội ngày càng được phát huy.</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K</w:t>
      </w:r>
      <w:r>
        <w:rPr>
          <w:b/>
          <w:i/>
          <w:sz w:val="28"/>
          <w:szCs w:val="28"/>
        </w:rPr>
        <w:t>TTN</w:t>
      </w:r>
      <w:r w:rsidRPr="00EC1A71">
        <w:rPr>
          <w:b/>
          <w:i/>
          <w:sz w:val="28"/>
          <w:szCs w:val="28"/>
        </w:rPr>
        <w:t xml:space="preserve"> đã phát triển trên nhiều phương diện, được tự do kinh doanh và đối xử bình đẳng hơn với các thành phần kinh tế khác, nhất là trong tiếp cận các yếu tố sản xuất và các loại thị trường</w:t>
      </w:r>
      <w:r w:rsidRPr="00EC1A71">
        <w:rPr>
          <w:sz w:val="28"/>
          <w:szCs w:val="28"/>
        </w:rPr>
        <w:t>; hiệu quả, sức cạnh tranh dần được nâng lên; hoạt động đa dạng ở hầu hết các ngành, lĩnh vực và các vùng, miền; bước đầu đã hình thành được một số tập đoàn kinh tế tư nhân có quy mô lớn, hoạt động đa ngành, có khả năng cạnh tranh trên thị trường trong nước và quốc tế</w:t>
      </w:r>
      <w:r w:rsidRPr="00EC1A71">
        <w:rPr>
          <w:rStyle w:val="FootnoteReference"/>
          <w:sz w:val="28"/>
          <w:szCs w:val="28"/>
        </w:rPr>
        <w:footnoteReference w:customMarkFollows="1" w:id="2"/>
        <w:t>2</w:t>
      </w:r>
      <w:r w:rsidRPr="00EC1A71">
        <w:rPr>
          <w:sz w:val="28"/>
          <w:szCs w:val="28"/>
        </w:rPr>
        <w:t>.</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K</w:t>
      </w:r>
      <w:r>
        <w:rPr>
          <w:sz w:val="28"/>
          <w:szCs w:val="28"/>
        </w:rPr>
        <w:t>TTN</w:t>
      </w:r>
      <w:r w:rsidRPr="00EC1A71">
        <w:rPr>
          <w:sz w:val="28"/>
          <w:szCs w:val="28"/>
        </w:rPr>
        <w:t xml:space="preserve"> liên tục duy trì tốc độ tăng trưởng khá, chiếm tỷ trọng 39 - 40% GDP; thu hút khoảng 85% lực lượng lao động của nền kinh tế, góp phần quan trọng trong huy động các nguồn lực xã hội cho đầu tư phát triển sản xuất kinh doanh, tăng trưởng </w:t>
      </w:r>
      <w:r w:rsidRPr="00EC1A71">
        <w:rPr>
          <w:sz w:val="28"/>
          <w:szCs w:val="28"/>
        </w:rPr>
        <w:lastRenderedPageBreak/>
        <w:t>kinh tế, chuyển dịch cơ cấu kinh tế, tăng thu ngân sách nhà nước, tạo việc làm, cải thiện đời sống nhân dân, bảo đảm an sinh xã hội.</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(3)- Đội ngũ doanh nhân ngày càng lớn mạnh, có khát vọng vươn lên làm giàu chính đáng, không ngừng nâng cao năng lực kinh doanh và quản trị doanh nghiệp. Trách nhiệm xã hội của doanh nghiệp, đạo đức, văn hóa kinh doanh của doanh nhân dần được nâng lên.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Mô hình tổ chức, phương thức hoạt động của các tổ chức cơ sở đảng và phát triển đảng trong khu vực </w:t>
      </w:r>
      <w:r>
        <w:rPr>
          <w:sz w:val="28"/>
          <w:szCs w:val="28"/>
        </w:rPr>
        <w:t>KTTN</w:t>
      </w:r>
      <w:r w:rsidRPr="00EC1A71">
        <w:rPr>
          <w:sz w:val="28"/>
          <w:szCs w:val="28"/>
        </w:rPr>
        <w:t xml:space="preserve"> được các cấp ủy đảng quan tâm đổi mới, hoàn thiện; đảng viên được làm </w:t>
      </w:r>
      <w:r>
        <w:rPr>
          <w:sz w:val="28"/>
          <w:szCs w:val="28"/>
        </w:rPr>
        <w:t>KTTN</w:t>
      </w:r>
      <w:r w:rsidRPr="00EC1A71">
        <w:rPr>
          <w:sz w:val="28"/>
          <w:szCs w:val="28"/>
        </w:rPr>
        <w:t xml:space="preserve"> và chủ doanh nghiệp của tư nhân được thí điểm kết nạp vào Đảng</w:t>
      </w:r>
      <w:r w:rsidRPr="00EC1A71">
        <w:rPr>
          <w:rStyle w:val="FootnoteReference"/>
          <w:sz w:val="28"/>
          <w:szCs w:val="28"/>
        </w:rPr>
        <w:footnoteReference w:customMarkFollows="1" w:id="3"/>
        <w:t>3</w:t>
      </w:r>
      <w:r w:rsidRPr="00EC1A71">
        <w:rPr>
          <w:sz w:val="28"/>
          <w:szCs w:val="28"/>
        </w:rPr>
        <w:t>.</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(5)- Hoạt động giám sát, phản biện chính sách, vai trò tổ chức đại diện bảo vệ quyền lợi hợp pháp cho người lao động và người sử dụng lao động của Mặt trận Tổ quốc Việt Nam, các tổ chức chính trị - xã hội, các tổ chức xã hội, xã hội - nghề nghiệp được quan tâm đổi mới; nâng cao hiệu quả.</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b/>
          <w:i/>
          <w:sz w:val="28"/>
          <w:szCs w:val="28"/>
        </w:rPr>
        <w:t xml:space="preserve">b. Hạn chế, yếu kém: Việc triển khai thực hiện các chủ trương, chính sách về khuyến khích phát triển </w:t>
      </w:r>
      <w:r>
        <w:rPr>
          <w:b/>
          <w:i/>
          <w:sz w:val="28"/>
          <w:szCs w:val="28"/>
        </w:rPr>
        <w:t>KTTN</w:t>
      </w:r>
      <w:r w:rsidRPr="00EC1A71">
        <w:rPr>
          <w:b/>
          <w:i/>
          <w:sz w:val="28"/>
          <w:szCs w:val="28"/>
        </w:rPr>
        <w:t xml:space="preserve"> còn hạn chế, yếu kém.</w:t>
      </w:r>
    </w:p>
    <w:p w:rsidR="00102A2F" w:rsidRPr="00EC1A71" w:rsidRDefault="00102A2F" w:rsidP="00102A2F">
      <w:pPr>
        <w:pStyle w:val="NormalWeb"/>
        <w:shd w:val="clear" w:color="auto" w:fill="FFFFFF"/>
        <w:spacing w:before="120" w:beforeAutospacing="0" w:after="120" w:afterAutospacing="0" w:line="360" w:lineRule="exact"/>
        <w:ind w:firstLine="720"/>
        <w:jc w:val="both"/>
        <w:rPr>
          <w:b/>
          <w:i/>
          <w:sz w:val="28"/>
          <w:szCs w:val="28"/>
        </w:rPr>
      </w:pPr>
      <w:r w:rsidRPr="00EC1A71">
        <w:rPr>
          <w:sz w:val="28"/>
          <w:szCs w:val="28"/>
        </w:rPr>
        <w:t>(1)-</w:t>
      </w:r>
      <w:r w:rsidRPr="00EC1A71">
        <w:rPr>
          <w:b/>
          <w:i/>
          <w:sz w:val="28"/>
          <w:szCs w:val="28"/>
        </w:rPr>
        <w:t xml:space="preserve"> Hệ thống pháp luật, các cơ chế, chính sách khuyến khích </w:t>
      </w:r>
      <w:r>
        <w:rPr>
          <w:b/>
          <w:i/>
          <w:sz w:val="28"/>
          <w:szCs w:val="28"/>
        </w:rPr>
        <w:t>KTTN</w:t>
      </w:r>
      <w:r w:rsidRPr="00EC1A71">
        <w:rPr>
          <w:b/>
          <w:i/>
          <w:sz w:val="28"/>
          <w:szCs w:val="28"/>
        </w:rPr>
        <w:t xml:space="preserve"> phát triển còn nhiều bất cập, thiếu đồng bộ.</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K</w:t>
      </w:r>
      <w:r>
        <w:rPr>
          <w:b/>
          <w:i/>
          <w:sz w:val="28"/>
          <w:szCs w:val="28"/>
        </w:rPr>
        <w:t>TTN</w:t>
      </w:r>
      <w:r w:rsidRPr="00EC1A71">
        <w:rPr>
          <w:b/>
          <w:i/>
          <w:sz w:val="28"/>
          <w:szCs w:val="28"/>
        </w:rPr>
        <w:t>chưa đáp ứng được vai trò là một động lực quan trọng của nền kinh tế.</w:t>
      </w:r>
      <w:r w:rsidRPr="00EC1A71">
        <w:rPr>
          <w:sz w:val="28"/>
          <w:szCs w:val="28"/>
        </w:rPr>
        <w:t xml:space="preserve"> Tốc độ tăng trưởng của </w:t>
      </w:r>
      <w:r>
        <w:rPr>
          <w:sz w:val="28"/>
          <w:szCs w:val="28"/>
        </w:rPr>
        <w:t>KTTN</w:t>
      </w:r>
      <w:r w:rsidRPr="00EC1A71">
        <w:rPr>
          <w:sz w:val="28"/>
          <w:szCs w:val="28"/>
        </w:rPr>
        <w:t xml:space="preserve"> có xu hướng giảm trong những năm gần đây (giai đoạn 2003-2010: 11,93%/năm; giai đoạn 2011-2015: 7,54%/năm). K</w:t>
      </w:r>
      <w:r>
        <w:rPr>
          <w:sz w:val="28"/>
          <w:szCs w:val="28"/>
        </w:rPr>
        <w:t>TTN</w:t>
      </w:r>
      <w:r w:rsidRPr="00EC1A71">
        <w:rPr>
          <w:sz w:val="28"/>
          <w:szCs w:val="28"/>
        </w:rPr>
        <w:t xml:space="preserve"> có quy mô nhỏ (trên 90% doanh nghiệp có mức vốn dưới 1 tỷ đồng. Tỷ lệ các doanh nghiệp nhỏ và siêu nhỏ có xu hướng tăng lên trong khai đoạn 2002-2014, từ 90% lên 97%), chủ yếu vẫn là kinh tế hộ kinh doanh (chiếm khoảng 95%); trình độ công nghệ, trình độ quản trị, năng lực tài chính, chất lượng sản phẩm và sức cạnh tranh thấp; cơ cấu ngành nghề còn bất hợp lý, thiếu liên kết với nhau và với các thành phần kinh tế khác; năng lực hội nhập kinh tế quốc tế còn hạn chế, chưa đáp ứng yêu cầu của các chuỗi giá trị sản xuất khu vực và toàn cầu. Nhiều doanh nghiệp tư nhân ngừng hoạt động, giải thể và phá sản (năm 2015 có hơn 73.130 doanh nghiệp chấm dứt hoạt động và 20.345 doanh nghiệp tạm ngừng hoạt động; trong khi thành lập mới 110.000 doanh nghiệp).</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(3)- </w:t>
      </w:r>
      <w:r w:rsidRPr="00EC1A71">
        <w:rPr>
          <w:b/>
          <w:i/>
          <w:sz w:val="28"/>
          <w:szCs w:val="28"/>
        </w:rPr>
        <w:t>Vi phạm pháp luật và cạnh tranh không lành mạnh trong</w:t>
      </w:r>
      <w:r>
        <w:rPr>
          <w:b/>
          <w:i/>
          <w:sz w:val="28"/>
          <w:szCs w:val="28"/>
        </w:rPr>
        <w:t xml:space="preserve"> KTTN </w:t>
      </w:r>
      <w:r w:rsidRPr="00EC1A71">
        <w:rPr>
          <w:b/>
          <w:i/>
          <w:sz w:val="28"/>
          <w:szCs w:val="28"/>
        </w:rPr>
        <w:t>còn khá phổ biến</w:t>
      </w:r>
      <w:r w:rsidRPr="00EC1A71">
        <w:rPr>
          <w:sz w:val="28"/>
          <w:szCs w:val="28"/>
        </w:rPr>
        <w:t>. Tình trạng sản xuất, kinh doanh gây ô nhiễm môi trường, không bảo đảm vệ sinh, an toàn thực phẩm; gian lận thương mại… diễn ra nghiêm trọng, phức tạp. Nhiều doanh nghiệp của tư nhân không bảo đảm lợi ích của người lao động, nợ bảo hiểm xã hội, báo cáo tài chính không trung thực, nợ quá hạn ngân hàng, trốn thuế và nợ thuế kéo dài. Xuất hiện những quan hệ không lành mạnh giữa các doanh nghiệp của tư nhân và cơ quan quản lý nhà nước, can thiệp vào quá trình xây dựng, thực thi chính sách để có đặc quyền, đặc lợi, hình thành "lợi ích nhóm", gây hậu quả xấu về kinh tế - xã hội, làm suy giảm lòng tin của nhân dân.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 xml:space="preserve">Nhiều quy định của pháp luật về </w:t>
      </w:r>
      <w:r>
        <w:rPr>
          <w:b/>
          <w:i/>
          <w:sz w:val="28"/>
          <w:szCs w:val="28"/>
        </w:rPr>
        <w:t xml:space="preserve">KTTN </w:t>
      </w:r>
      <w:r w:rsidRPr="00EC1A71">
        <w:rPr>
          <w:b/>
          <w:i/>
          <w:sz w:val="28"/>
          <w:szCs w:val="28"/>
        </w:rPr>
        <w:t>chưa được thực hiện nghiêm</w:t>
      </w:r>
      <w:r w:rsidRPr="00EC1A71">
        <w:rPr>
          <w:sz w:val="28"/>
          <w:szCs w:val="28"/>
        </w:rPr>
        <w:t xml:space="preserve">. Môi trường đầu tư kinh doanh, khởi nghiệp còn nhiều hạn chế, tiềm ẩn rủi ro cao và thiếu tính minh bạch. Quyền tự do kinh doanh và quyền tài sản, tiếp cận các cơ hội kinh doanh, nguồn lực xã hội chưa thực sự bình đẳng giữa kinh tế tư nhân và các thành phần kinh tế khác; chi phí trung gian, không chính thức còn nhiều. Thủ tục hành chính còn rườm rà, phức tạp; tình trạng nhũng nhiễu, gây phiền hà, thiếu trách nhiệm, lạm dụng chức quyền, gây khó khăn cho doanh nghiệp vẫn còn khá phổ biến. </w:t>
      </w:r>
    </w:p>
    <w:p w:rsidR="00102A2F" w:rsidRPr="00EC1A71" w:rsidRDefault="00102A2F" w:rsidP="00102A2F">
      <w:pPr>
        <w:pStyle w:val="NormalWeb"/>
        <w:shd w:val="clear" w:color="auto" w:fill="FFFFFF"/>
        <w:spacing w:before="120" w:beforeAutospacing="0" w:after="120" w:afterAutospacing="0" w:line="360" w:lineRule="exact"/>
        <w:ind w:firstLine="720"/>
        <w:jc w:val="both"/>
        <w:rPr>
          <w:b/>
          <w:sz w:val="28"/>
          <w:szCs w:val="28"/>
        </w:rPr>
      </w:pPr>
      <w:r w:rsidRPr="00EC1A71">
        <w:rPr>
          <w:b/>
          <w:sz w:val="28"/>
          <w:szCs w:val="28"/>
        </w:rPr>
        <w:t>2. Nguyên nhân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Những hạn chế, yếu kém nêu trên có nguyên nhân khách quan và chủ quan, </w:t>
      </w:r>
      <w:r w:rsidRPr="00EC1A71">
        <w:rPr>
          <w:b/>
          <w:i/>
          <w:sz w:val="28"/>
          <w:szCs w:val="28"/>
        </w:rPr>
        <w:t>nhưng nguyên nhân chủ quan là chủ yếu,</w:t>
      </w:r>
      <w:r w:rsidRPr="00EC1A71">
        <w:rPr>
          <w:sz w:val="28"/>
          <w:szCs w:val="28"/>
        </w:rPr>
        <w:t xml:space="preserve"> đặc biệt là:</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 xml:space="preserve">Vẫn còn một số vấn đề về phát triển </w:t>
      </w:r>
      <w:r>
        <w:rPr>
          <w:b/>
          <w:i/>
          <w:sz w:val="28"/>
          <w:szCs w:val="28"/>
        </w:rPr>
        <w:t>KTTN</w:t>
      </w:r>
      <w:r w:rsidRPr="00EC1A71">
        <w:rPr>
          <w:b/>
          <w:i/>
          <w:sz w:val="28"/>
          <w:szCs w:val="28"/>
        </w:rPr>
        <w:t xml:space="preserve"> cần tiếp tục được cụ thể hóa, làm rõ hơn cả về lý luận và thực tiễn</w:t>
      </w:r>
      <w:r w:rsidRPr="00EC1A71">
        <w:rPr>
          <w:sz w:val="28"/>
          <w:szCs w:val="28"/>
        </w:rPr>
        <w:t xml:space="preserve">. Thể chế về phát triển doanh nghiệp, doanh nhân còn nhiều bất cập. Công tác phổ biến, quán triệt và tuyên truyền chủ trương của Đảng, chính sách, pháp luật của Nhà nước về phát triển </w:t>
      </w:r>
      <w:r>
        <w:rPr>
          <w:sz w:val="28"/>
          <w:szCs w:val="28"/>
        </w:rPr>
        <w:t>KTTN</w:t>
      </w:r>
      <w:r w:rsidRPr="00EC1A71">
        <w:rPr>
          <w:sz w:val="28"/>
          <w:szCs w:val="28"/>
        </w:rPr>
        <w:t xml:space="preserve"> chưa được thực hiện thường xuyên, đầy đủ, sâu rộng.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Hiệu lực, hiệu quả quản lý của Nhà nước còn nhiều hạn chế.</w:t>
      </w:r>
      <w:r w:rsidRPr="00EC1A71">
        <w:rPr>
          <w:sz w:val="28"/>
          <w:szCs w:val="28"/>
        </w:rPr>
        <w:t xml:space="preserve"> Việc thực hiện chủ trương của Đảng, chính sách, pháp luật của Nhà nước về phát triển </w:t>
      </w:r>
      <w:r>
        <w:rPr>
          <w:sz w:val="28"/>
          <w:szCs w:val="28"/>
        </w:rPr>
        <w:t>KTTN</w:t>
      </w:r>
      <w:r w:rsidRPr="00EC1A71">
        <w:rPr>
          <w:sz w:val="28"/>
          <w:szCs w:val="28"/>
        </w:rPr>
        <w:t xml:space="preserve"> hiệu quả chưa cao, chưa nghiêm. Kết cấu hạ tầng kinh tế - xã hội chưa đáp ứng yêu cầu phát triển </w:t>
      </w:r>
      <w:r>
        <w:rPr>
          <w:sz w:val="28"/>
          <w:szCs w:val="28"/>
        </w:rPr>
        <w:t>KTTN</w:t>
      </w:r>
      <w:r w:rsidRPr="00EC1A71">
        <w:rPr>
          <w:sz w:val="28"/>
          <w:szCs w:val="28"/>
        </w:rPr>
        <w:t>, nhất là hạ tầng giao thông và nguồn nhân lực.</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 xml:space="preserve">Vai trò lãnh đạo của các tổ chức đảng đối với sự phát triển của khu vực </w:t>
      </w:r>
      <w:r>
        <w:rPr>
          <w:b/>
          <w:i/>
          <w:sz w:val="28"/>
          <w:szCs w:val="28"/>
        </w:rPr>
        <w:t>KTTN</w:t>
      </w:r>
      <w:r w:rsidRPr="00EC1A71">
        <w:rPr>
          <w:b/>
          <w:i/>
          <w:sz w:val="28"/>
          <w:szCs w:val="28"/>
        </w:rPr>
        <w:t xml:space="preserve"> còn bất cập;</w:t>
      </w:r>
      <w:r w:rsidRPr="00EC1A71">
        <w:rPr>
          <w:sz w:val="28"/>
          <w:szCs w:val="28"/>
        </w:rPr>
        <w:t xml:space="preserve"> hoạt động của Mặt trận Tổ quốc Việt Nam, các tổ chức chính trị - xã hội, xã hội - nghề nghiệp, các hiệp hội ngành nghề chưa thực sự hiệu quả, chậm đổi mới theo yêu cầu thực tiễn; chưa làm tốt vai trò đại diện, bảo vệ quyền lợi hợp pháp, chính đáng của doanh nghiệp, người lao động và người sử dụng lao động.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(4)- </w:t>
      </w:r>
      <w:r w:rsidRPr="00EC1A71">
        <w:rPr>
          <w:b/>
          <w:i/>
          <w:sz w:val="28"/>
          <w:szCs w:val="28"/>
        </w:rPr>
        <w:t xml:space="preserve">Xuất phát điểm phát triển và năng lực nội tại của </w:t>
      </w:r>
      <w:r>
        <w:rPr>
          <w:b/>
          <w:i/>
          <w:sz w:val="28"/>
          <w:szCs w:val="28"/>
        </w:rPr>
        <w:t>KTTN</w:t>
      </w:r>
      <w:r w:rsidRPr="00EC1A71">
        <w:rPr>
          <w:b/>
          <w:i/>
          <w:sz w:val="28"/>
          <w:szCs w:val="28"/>
        </w:rPr>
        <w:t xml:space="preserve"> còn thấp. </w:t>
      </w:r>
      <w:r w:rsidRPr="00EC1A71">
        <w:rPr>
          <w:sz w:val="28"/>
          <w:szCs w:val="28"/>
        </w:rPr>
        <w:t>Đội ngũ doanh nhân mới hình thành và đang trong quá trình phát triển, hạn chế về năng lực quản trị kinh doanh và văn hóa doanh nghiệp, đạo đức doanh nhân.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sz w:val="28"/>
          <w:szCs w:val="28"/>
        </w:rPr>
        <w:t>II- QUAN ĐIỂM CHỈ ĐẠO VÀ MỤC TIÊU</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sz w:val="28"/>
          <w:szCs w:val="28"/>
        </w:rPr>
        <w:t>1. Quan điểm chỉ đạo</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Phát triển </w:t>
      </w:r>
      <w:r>
        <w:rPr>
          <w:sz w:val="28"/>
          <w:szCs w:val="28"/>
        </w:rPr>
        <w:t>KTTN</w:t>
      </w:r>
      <w:r w:rsidRPr="00EC1A71">
        <w:rPr>
          <w:sz w:val="28"/>
          <w:szCs w:val="28"/>
        </w:rPr>
        <w:t xml:space="preserve"> lành mạnh theo cơ chế thị trường </w:t>
      </w:r>
      <w:r w:rsidRPr="00EC1A71">
        <w:rPr>
          <w:b/>
          <w:i/>
          <w:sz w:val="28"/>
          <w:szCs w:val="28"/>
        </w:rPr>
        <w:t>là một yêu cầu khách quan, vừa cấp thiết, vừa lâu dài</w:t>
      </w:r>
      <w:r w:rsidRPr="00EC1A71">
        <w:rPr>
          <w:sz w:val="28"/>
          <w:szCs w:val="28"/>
        </w:rPr>
        <w:t xml:space="preserve"> trong quá trình hoàn thiện thể chế, phát triển nền </w:t>
      </w:r>
      <w:r>
        <w:rPr>
          <w:sz w:val="28"/>
          <w:szCs w:val="28"/>
        </w:rPr>
        <w:t xml:space="preserve">KTTT </w:t>
      </w:r>
      <w:r w:rsidRPr="00EC1A71">
        <w:rPr>
          <w:sz w:val="28"/>
          <w:szCs w:val="28"/>
        </w:rPr>
        <w:t xml:space="preserve">định hướng </w:t>
      </w:r>
      <w:r>
        <w:rPr>
          <w:sz w:val="28"/>
          <w:szCs w:val="28"/>
        </w:rPr>
        <w:t>XHCN</w:t>
      </w:r>
      <w:r w:rsidRPr="00EC1A71">
        <w:rPr>
          <w:sz w:val="28"/>
          <w:szCs w:val="28"/>
        </w:rPr>
        <w:t xml:space="preserve"> ở nước ta; </w:t>
      </w:r>
      <w:r w:rsidRPr="00EC1A71">
        <w:rPr>
          <w:b/>
          <w:i/>
          <w:sz w:val="28"/>
          <w:szCs w:val="28"/>
        </w:rPr>
        <w:t>là một phương sách quan trọng</w:t>
      </w:r>
      <w:r w:rsidRPr="00EC1A71">
        <w:rPr>
          <w:sz w:val="28"/>
          <w:szCs w:val="28"/>
        </w:rPr>
        <w:t xml:space="preserve"> để giải phóng sức sản xuất; huy động, phân bổ và sử dụng có hiệu quả các nguồn lực phát triển.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K</w:t>
      </w:r>
      <w:r>
        <w:rPr>
          <w:b/>
          <w:i/>
          <w:sz w:val="28"/>
          <w:szCs w:val="28"/>
        </w:rPr>
        <w:t xml:space="preserve">TTN </w:t>
      </w:r>
      <w:r w:rsidRPr="00EC1A71">
        <w:rPr>
          <w:b/>
          <w:i/>
          <w:sz w:val="28"/>
          <w:szCs w:val="28"/>
        </w:rPr>
        <w:t xml:space="preserve">là một động lực quan trọng để phát triển kinh tế. Kinh tế nhà nước, kinh tế tập thể cùng với </w:t>
      </w:r>
      <w:r>
        <w:rPr>
          <w:b/>
          <w:i/>
          <w:sz w:val="28"/>
          <w:szCs w:val="28"/>
        </w:rPr>
        <w:t xml:space="preserve">KTTN </w:t>
      </w:r>
      <w:r w:rsidRPr="00EC1A71">
        <w:rPr>
          <w:b/>
          <w:i/>
          <w:sz w:val="28"/>
          <w:szCs w:val="28"/>
        </w:rPr>
        <w:t>là nòng cốt để phát triển nền kinh tế độc lập, tự chủ.</w:t>
      </w:r>
      <w:r w:rsidRPr="00EC1A71">
        <w:rPr>
          <w:sz w:val="28"/>
          <w:szCs w:val="28"/>
        </w:rPr>
        <w:t xml:space="preserve"> Khuyến khích, tạo điều kiện thuận lợi để </w:t>
      </w:r>
      <w:r>
        <w:rPr>
          <w:sz w:val="28"/>
          <w:szCs w:val="28"/>
        </w:rPr>
        <w:t>KTTN</w:t>
      </w:r>
      <w:r w:rsidRPr="00EC1A71">
        <w:rPr>
          <w:sz w:val="28"/>
          <w:szCs w:val="28"/>
        </w:rPr>
        <w:t xml:space="preserve"> phát triển nhanh, bền vững, đa dạng với tốc độ tăng trưởng cao cả về số lượng, quy mô, chất lượng và tỷ trọng đóng góp trong GDP.</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 xml:space="preserve">Xóa bỏ mọi rào cản, định kiến, tạo mọi điều kiện thuận lợi để phát triển </w:t>
      </w:r>
      <w:r>
        <w:rPr>
          <w:b/>
          <w:i/>
          <w:sz w:val="28"/>
          <w:szCs w:val="28"/>
        </w:rPr>
        <w:t xml:space="preserve">KTTN </w:t>
      </w:r>
      <w:r w:rsidRPr="00EC1A71">
        <w:rPr>
          <w:b/>
          <w:i/>
          <w:sz w:val="28"/>
          <w:szCs w:val="28"/>
        </w:rPr>
        <w:t>lành mạnh và đúng định hướng</w:t>
      </w:r>
      <w:r w:rsidRPr="00EC1A71">
        <w:rPr>
          <w:sz w:val="28"/>
          <w:szCs w:val="28"/>
        </w:rPr>
        <w:t xml:space="preserve">. Phát huy mặt tích cực có lợi cho đất nước của </w:t>
      </w:r>
      <w:r>
        <w:rPr>
          <w:sz w:val="28"/>
          <w:szCs w:val="28"/>
        </w:rPr>
        <w:t>KTTN</w:t>
      </w:r>
      <w:r w:rsidRPr="00EC1A71">
        <w:rPr>
          <w:sz w:val="28"/>
          <w:szCs w:val="28"/>
        </w:rPr>
        <w:t>, đồng thời tăng cường kiểm tra, thanh tra, giám sát, kiểm soát, thực hiện công khai, minh bạch, ngăn chặn, hạn chế mặt tiêu cực, nhất là phòng, chống mọi biểu hiện của "chủ nghĩa tư bản thân hữu", quan hệ "lợi ích nhóm", thao túng chính sách, cạnh tranh không lành mạnh để trục lợi bất chính.</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K</w:t>
      </w:r>
      <w:r>
        <w:rPr>
          <w:b/>
          <w:i/>
          <w:sz w:val="28"/>
          <w:szCs w:val="28"/>
        </w:rPr>
        <w:t xml:space="preserve">TTN </w:t>
      </w:r>
      <w:r w:rsidRPr="00EC1A71">
        <w:rPr>
          <w:b/>
          <w:i/>
          <w:sz w:val="28"/>
          <w:szCs w:val="28"/>
        </w:rPr>
        <w:t>được phát triển ở tất cả các ngành, lĩnh vực mà pháp luật không cấm.</w:t>
      </w:r>
      <w:r w:rsidRPr="00EC1A71">
        <w:rPr>
          <w:sz w:val="28"/>
          <w:szCs w:val="28"/>
        </w:rPr>
        <w:t xml:space="preserve"> Phát huy phong trào khởi nghiệp và đổi mới sáng tạo; nâng cao hiệu quả hoạt động của các doanh nghiệp nhỏ và vừa. Tạo môi trường và điều kiện thuận lợi để các hộ kinh doanh tự nguyện liên kết hình thành các hình thức tổ chức hợp tác hoặc hoạt động theo mô hình doanh nghiệp. Khuyến khích hình thành các tập đoàn </w:t>
      </w:r>
      <w:r>
        <w:rPr>
          <w:sz w:val="28"/>
          <w:szCs w:val="28"/>
        </w:rPr>
        <w:t>KTTN</w:t>
      </w:r>
      <w:r w:rsidRPr="00EC1A71">
        <w:rPr>
          <w:sz w:val="28"/>
          <w:szCs w:val="28"/>
        </w:rPr>
        <w:t xml:space="preserve"> đa sở hữu và tư nhân góp vốn vào các tập đoàn kinh tế nhà nước, có đủ khả năng tham gia mạng sản xuất và chuỗi giá trị khu vực, toàn cầu.</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(5)-</w:t>
      </w:r>
      <w:r w:rsidRPr="00EC1A71">
        <w:rPr>
          <w:b/>
          <w:i/>
          <w:sz w:val="28"/>
          <w:szCs w:val="28"/>
        </w:rPr>
        <w:t xml:space="preserve"> Khuyến khích </w:t>
      </w:r>
      <w:r>
        <w:rPr>
          <w:b/>
          <w:i/>
          <w:sz w:val="28"/>
          <w:szCs w:val="28"/>
        </w:rPr>
        <w:t xml:space="preserve">KTTN </w:t>
      </w:r>
      <w:r w:rsidRPr="00EC1A71">
        <w:rPr>
          <w:b/>
          <w:i/>
          <w:sz w:val="28"/>
          <w:szCs w:val="28"/>
        </w:rPr>
        <w:t>tham gia góp vốn, mua cổ phần của các doanh nghiệp nhà nước khi cổ phần hóa hoặc Nhà nước thoái vốn.</w:t>
      </w:r>
      <w:r w:rsidRPr="00EC1A71">
        <w:rPr>
          <w:sz w:val="28"/>
          <w:szCs w:val="28"/>
        </w:rPr>
        <w:t xml:space="preserve"> Thúc đẩy phát triển mọi hình thức liên kết sản xuất, kinh doanh, cung cấp hàng hóa, dịch vụ theo mạng sản xuất, chuỗi giá trị thị trường giữa </w:t>
      </w:r>
      <w:r>
        <w:rPr>
          <w:sz w:val="28"/>
          <w:szCs w:val="28"/>
        </w:rPr>
        <w:t>KTTN</w:t>
      </w:r>
      <w:r w:rsidRPr="00EC1A71">
        <w:rPr>
          <w:sz w:val="28"/>
          <w:szCs w:val="28"/>
        </w:rPr>
        <w:t xml:space="preserve"> với kinh tế nhà nước, kinh tế tập thể và các doanh nghiệp có vốn đầu tư nước ngoài nhằm tiếp nhận, chuyển giao, tạo sự lan tỏa rộng rãi về công nghệ tiên tiến và quản trị hiện đại, nâng cao giá trị gia tăng và mở rộng thị trường tiêu thụ.</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(6)- </w:t>
      </w:r>
      <w:r w:rsidRPr="00EC1A71">
        <w:rPr>
          <w:b/>
          <w:i/>
          <w:sz w:val="28"/>
          <w:szCs w:val="28"/>
        </w:rPr>
        <w:t xml:space="preserve">Chăm lo bồi dưỡng, giáo dục, nâng cao nhận thức chính trị, tinh thần tự lực, tự cường, lòng yêu nước, tự hào, tự tôn dân tộc, gắn bó với lợi ích của đất nước và sự nghiệp xây dựng </w:t>
      </w:r>
      <w:r>
        <w:rPr>
          <w:b/>
          <w:i/>
          <w:sz w:val="28"/>
          <w:szCs w:val="28"/>
        </w:rPr>
        <w:t>CNXH</w:t>
      </w:r>
      <w:r w:rsidRPr="00EC1A71">
        <w:rPr>
          <w:b/>
          <w:i/>
          <w:sz w:val="28"/>
          <w:szCs w:val="28"/>
        </w:rPr>
        <w:t xml:space="preserve"> của các chủ doanh nghiệp.</w:t>
      </w:r>
      <w:r w:rsidRPr="00EC1A71">
        <w:rPr>
          <w:sz w:val="28"/>
          <w:szCs w:val="28"/>
        </w:rPr>
        <w:t xml:space="preserve"> Phát triển đội ngũ doanh nhân Việt Nam ngày càng vững mạnh, có ý thức chấp hành pháp luật, trách nhiệm với xã hội và kỹ năng lãnh đạo, quản trị cao; chú trọng xây dựng văn hóa doanh nghiệp, đạo đức doanh nhân.</w:t>
      </w:r>
    </w:p>
    <w:p w:rsidR="00102A2F" w:rsidRPr="00EC1A71" w:rsidRDefault="00102A2F" w:rsidP="00102A2F">
      <w:pPr>
        <w:pStyle w:val="NormalWeb"/>
        <w:shd w:val="clear" w:color="auto" w:fill="FFFFFF"/>
        <w:spacing w:before="120" w:beforeAutospacing="0" w:after="120" w:afterAutospacing="0" w:line="360" w:lineRule="exact"/>
        <w:ind w:firstLine="720"/>
        <w:jc w:val="both"/>
        <w:rPr>
          <w:rStyle w:val="Strong"/>
          <w:sz w:val="28"/>
          <w:szCs w:val="28"/>
        </w:rPr>
      </w:pPr>
      <w:r w:rsidRPr="00EC1A71">
        <w:rPr>
          <w:rStyle w:val="Strong"/>
          <w:sz w:val="28"/>
          <w:szCs w:val="28"/>
        </w:rPr>
        <w:t xml:space="preserve">2. Mục tiêu </w:t>
      </w:r>
    </w:p>
    <w:p w:rsidR="00102A2F" w:rsidRPr="00EC1A71" w:rsidRDefault="00102A2F" w:rsidP="00102A2F">
      <w:pPr>
        <w:pStyle w:val="NormalWeb"/>
        <w:shd w:val="clear" w:color="auto" w:fill="FFFFFF"/>
        <w:spacing w:before="120" w:beforeAutospacing="0" w:after="120" w:afterAutospacing="0" w:line="360" w:lineRule="exact"/>
        <w:ind w:firstLine="720"/>
        <w:jc w:val="both"/>
        <w:rPr>
          <w:rStyle w:val="Strong"/>
          <w:sz w:val="28"/>
          <w:szCs w:val="28"/>
        </w:rPr>
      </w:pPr>
      <w:r w:rsidRPr="00EC1A71">
        <w:rPr>
          <w:rStyle w:val="Strong"/>
          <w:i/>
          <w:sz w:val="28"/>
          <w:szCs w:val="28"/>
        </w:rPr>
        <w:t>a. Mục tiêu tổng quát</w:t>
      </w:r>
      <w:r w:rsidRPr="00EC1A71">
        <w:rPr>
          <w:rStyle w:val="Strong"/>
          <w:sz w:val="28"/>
          <w:szCs w:val="28"/>
        </w:rPr>
        <w:t xml:space="preserve">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Phát triển </w:t>
      </w:r>
      <w:r>
        <w:rPr>
          <w:sz w:val="28"/>
          <w:szCs w:val="28"/>
        </w:rPr>
        <w:t>KTTN</w:t>
      </w:r>
      <w:r w:rsidRPr="00EC1A71">
        <w:rPr>
          <w:sz w:val="28"/>
          <w:szCs w:val="28"/>
        </w:rPr>
        <w:t xml:space="preserve"> </w:t>
      </w:r>
      <w:r w:rsidRPr="00EC1A71">
        <w:rPr>
          <w:b/>
          <w:i/>
          <w:sz w:val="28"/>
          <w:szCs w:val="28"/>
        </w:rPr>
        <w:t xml:space="preserve">lành mạnh, hiệu quả, bền vững, thực sự trở thành một động lực quan trọng của nền </w:t>
      </w:r>
      <w:r>
        <w:rPr>
          <w:b/>
          <w:i/>
          <w:sz w:val="28"/>
          <w:szCs w:val="28"/>
        </w:rPr>
        <w:t xml:space="preserve">KTTT </w:t>
      </w:r>
      <w:r w:rsidRPr="00EC1A71">
        <w:rPr>
          <w:b/>
          <w:i/>
          <w:sz w:val="28"/>
          <w:szCs w:val="28"/>
        </w:rPr>
        <w:t xml:space="preserve">định hướng </w:t>
      </w:r>
      <w:r>
        <w:rPr>
          <w:b/>
          <w:i/>
          <w:sz w:val="28"/>
          <w:szCs w:val="28"/>
        </w:rPr>
        <w:t>XHCN</w:t>
      </w:r>
      <w:r w:rsidRPr="00EC1A71">
        <w:rPr>
          <w:b/>
          <w:i/>
          <w:sz w:val="28"/>
          <w:szCs w:val="28"/>
        </w:rPr>
        <w:t>,</w:t>
      </w:r>
      <w:r w:rsidRPr="00EC1A71">
        <w:rPr>
          <w:sz w:val="28"/>
          <w:szCs w:val="28"/>
        </w:rPr>
        <w:t xml:space="preserve"> góp phần phát triển kinh tế - xã hội nhanh, bền vững, không ngừng nâng cao đời sống của nhân dân, thực hiện tiến bộ, công bằng xã hội, bảo đảm quốc phòng, an ninh, sớm đưa nước ta trở thành nước công nghiệp theo hướng hiện đại.</w:t>
      </w:r>
    </w:p>
    <w:p w:rsidR="00102A2F" w:rsidRPr="00EC1A71" w:rsidRDefault="00102A2F" w:rsidP="00102A2F">
      <w:pPr>
        <w:pStyle w:val="NormalWeb"/>
        <w:shd w:val="clear" w:color="auto" w:fill="FFFFFF"/>
        <w:spacing w:before="120" w:beforeAutospacing="0" w:after="120" w:afterAutospacing="0" w:line="360" w:lineRule="exact"/>
        <w:ind w:firstLine="720"/>
        <w:jc w:val="both"/>
        <w:rPr>
          <w:i/>
          <w:sz w:val="28"/>
          <w:szCs w:val="28"/>
        </w:rPr>
      </w:pPr>
      <w:r w:rsidRPr="00EC1A71">
        <w:rPr>
          <w:rStyle w:val="Strong"/>
          <w:i/>
          <w:sz w:val="28"/>
          <w:szCs w:val="28"/>
        </w:rPr>
        <w:t>b. Mục tiêu cụ thể</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Chú trọng nâng cao chất lượng, hiệu quả kinh doanh trong khu vực </w:t>
      </w:r>
      <w:r>
        <w:rPr>
          <w:sz w:val="28"/>
          <w:szCs w:val="28"/>
        </w:rPr>
        <w:t>KTTN</w:t>
      </w:r>
      <w:r w:rsidRPr="00EC1A71">
        <w:rPr>
          <w:sz w:val="28"/>
          <w:szCs w:val="28"/>
        </w:rPr>
        <w:t>. Phấn đấu đến năm 2020 có ít nhất một triệu doanh nghiệp; đến năm 2025 có hơn 1,5 triệu doanh nghiệp và đến năm 2030, có ít nhất hai triệu doanh nghiệp.</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Tốc độ tăng trưởng của </w:t>
      </w:r>
      <w:r>
        <w:rPr>
          <w:sz w:val="28"/>
          <w:szCs w:val="28"/>
        </w:rPr>
        <w:t>KTTN</w:t>
      </w:r>
      <w:r w:rsidRPr="00EC1A71">
        <w:rPr>
          <w:sz w:val="28"/>
          <w:szCs w:val="28"/>
        </w:rPr>
        <w:t xml:space="preserve"> cao hơn tốc độ tăng trưởng chung của nền kinh tế. Phấn đấu tăng tỷ trọng đóng góp của khu vực </w:t>
      </w:r>
      <w:r>
        <w:rPr>
          <w:sz w:val="28"/>
          <w:szCs w:val="28"/>
        </w:rPr>
        <w:t>KTTN</w:t>
      </w:r>
      <w:r w:rsidRPr="00EC1A71">
        <w:rPr>
          <w:sz w:val="28"/>
          <w:szCs w:val="28"/>
        </w:rPr>
        <w:t xml:space="preserve"> vào GDP để đến năm 2020 đạt khoảng 50%, năm 2025 khoảng 55%, đến năm 2030 khoảng 60 - 65%.</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(3)- Bình quân giai đoạn 2016 - 2025, năng suất lao động tăng khoảng 4 - 5%/năm. Thu hẹp khoảng cách về trình độ công nghệ, chất lượng nhân lực và năng lực cạnh tranh của doanh nghiệp tư nhân so với nhóm dẫn đầu ASEAN-4; nhiều doanh nghiệp tư nhân tham gia mạng sản xuất, chuỗi giá trị khu vực và toàn cầu.</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sz w:val="28"/>
          <w:szCs w:val="28"/>
        </w:rPr>
        <w:t>III- NHIỆM VỤ VÀ GIẢI PHÁP CHỦ YẾU</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sz w:val="28"/>
          <w:szCs w:val="28"/>
        </w:rPr>
        <w:t xml:space="preserve">1. Thống nhất nhận thức, tư tưởng, hành động trong triển khai các chủ trương, chính sách về phát triển </w:t>
      </w:r>
      <w:r>
        <w:rPr>
          <w:rStyle w:val="Strong"/>
          <w:sz w:val="28"/>
          <w:szCs w:val="28"/>
        </w:rPr>
        <w:t>KTTN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Thống nhất nhận thức của cả hệ thống chính trị và các tầng lớp nhân dân, tạo sự đồng thuận cao trong xã hội về khuyến khích, tạo điều kiện phát triển </w:t>
      </w:r>
      <w:r>
        <w:rPr>
          <w:sz w:val="28"/>
          <w:szCs w:val="28"/>
        </w:rPr>
        <w:t>KTTN</w:t>
      </w:r>
      <w:r w:rsidRPr="00EC1A71">
        <w:rPr>
          <w:sz w:val="28"/>
          <w:szCs w:val="28"/>
        </w:rPr>
        <w:t>.</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Phát huy thế mạnh và tiềm năng to lớn của </w:t>
      </w:r>
      <w:r>
        <w:rPr>
          <w:sz w:val="28"/>
          <w:szCs w:val="28"/>
        </w:rPr>
        <w:t>KTTN</w:t>
      </w:r>
      <w:r w:rsidRPr="00EC1A71">
        <w:rPr>
          <w:sz w:val="28"/>
          <w:szCs w:val="28"/>
        </w:rPr>
        <w:t xml:space="preserve"> trong phát triển kinh tế - xã hội phải đi đôi với khắc phục có hiệu quả những mặt trái phát sinh trong quá trình phát triển </w:t>
      </w:r>
      <w:r>
        <w:rPr>
          <w:sz w:val="28"/>
          <w:szCs w:val="28"/>
        </w:rPr>
        <w:t>KTTN</w:t>
      </w:r>
      <w:r w:rsidRPr="00EC1A71">
        <w:rPr>
          <w:sz w:val="28"/>
          <w:szCs w:val="28"/>
        </w:rPr>
        <w:t>.</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(3)- Phòng, chống có hiệu quả các biểu hiện suy thoái về tư tưởng chính trị, đạo đức, lối sống, "tự diễn biến", "tự chuyển hóa" trong xây dựng và tổ chức thực hiện chủ trương của Đảng, chính sách, pháp luật của Nhà nước về phát triển </w:t>
      </w:r>
      <w:r>
        <w:rPr>
          <w:sz w:val="28"/>
          <w:szCs w:val="28"/>
        </w:rPr>
        <w:t>KTTN</w:t>
      </w:r>
      <w:r w:rsidRPr="00EC1A71">
        <w:rPr>
          <w:sz w:val="28"/>
          <w:szCs w:val="28"/>
        </w:rPr>
        <w:t>.</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sz w:val="28"/>
          <w:szCs w:val="28"/>
        </w:rPr>
        <w:t xml:space="preserve">2. Tạo lập môi trường đầu tư, kinh doanh thuận lợi cho phát triển </w:t>
      </w:r>
      <w:r>
        <w:rPr>
          <w:rStyle w:val="Strong"/>
          <w:sz w:val="28"/>
          <w:szCs w:val="28"/>
        </w:rPr>
        <w:t>KTTN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i/>
          <w:iCs/>
          <w:sz w:val="28"/>
          <w:szCs w:val="28"/>
        </w:rPr>
        <w:t>Một là, bảo đảm ổn định kinh tế vĩ mô</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(1)- Triển khai thực hiện đồng bộ các giải pháp ổn định kinh tế vĩ mô, kiểm soát lạm phát, đẩy nhanh quá trình cơ cấu lại nền kinh tế gắn với đổi mới mô hình tăng trưởng.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Chủ động, linh hoạt điều hành chính sách tiền tệ theo cơ chế thị trường, kiểm soát lạm phát ở mức hợp lý.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i/>
          <w:iCs/>
          <w:sz w:val="28"/>
          <w:szCs w:val="28"/>
        </w:rPr>
        <w:t xml:space="preserve">Hai là, hoàn thiện cơ chế, chính sách thu hút đầu tư tư nhân và bảo đảm hoạt động của </w:t>
      </w:r>
      <w:r>
        <w:rPr>
          <w:rStyle w:val="Strong"/>
          <w:i/>
          <w:iCs/>
          <w:sz w:val="28"/>
          <w:szCs w:val="28"/>
        </w:rPr>
        <w:t>KTTN</w:t>
      </w:r>
      <w:r w:rsidRPr="00EC1A71">
        <w:rPr>
          <w:rStyle w:val="Strong"/>
          <w:i/>
          <w:iCs/>
          <w:sz w:val="28"/>
          <w:szCs w:val="28"/>
        </w:rPr>
        <w:t xml:space="preserve"> theo cơ chế thị trường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Thể chế hóa đầy đủ và bảo đảm thực hiện nghiêm minh</w:t>
      </w:r>
      <w:r w:rsidRPr="00EC1A71">
        <w:rPr>
          <w:sz w:val="28"/>
          <w:szCs w:val="28"/>
        </w:rPr>
        <w:t xml:space="preserve"> quyền tự do kinh doanh, quyền sở hữu tài sản, các quyền, nghĩa vụ dân sự của các tổ chức, cá nhân theo quy định của pháp luật.</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Có các cơ chế, chính sách khuyến khích</w:t>
      </w:r>
      <w:r w:rsidRPr="00EC1A71">
        <w:rPr>
          <w:sz w:val="28"/>
          <w:szCs w:val="28"/>
        </w:rPr>
        <w:t xml:space="preserve"> thành lập doanh nghiệp tư nhân; thu hẹp những lĩnh vực kinh doanh có điều kiện, tạo điều kiện để </w:t>
      </w:r>
      <w:r>
        <w:rPr>
          <w:sz w:val="28"/>
          <w:szCs w:val="28"/>
        </w:rPr>
        <w:t>KTTN</w:t>
      </w:r>
      <w:r w:rsidRPr="00EC1A71">
        <w:rPr>
          <w:sz w:val="28"/>
          <w:szCs w:val="28"/>
        </w:rPr>
        <w:t xml:space="preserve"> đầu tư, phát triển sản xuất kinh doanh trong những ngành, lĩnh vực, địa bàn mà pháp luật không cấm, phù hợp với chiến lược phát triển kinh tế - xã hội trong từng thời kỳ.</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Khuyến khích, tạo điều kiện cho các hộ kinh doanh mở rộng quy mô, nâng cao hiệu quả hoạt động, tự nguyện liên kết hình thành các hình thức tổ chức hợp tác hoặc chuyển đổi sang hoạt động kinh doanh theo mô hình doanh nghiệp thông qua các chính sách như:</w:t>
      </w:r>
      <w:r w:rsidRPr="00EC1A71">
        <w:rPr>
          <w:sz w:val="28"/>
          <w:szCs w:val="28"/>
        </w:rPr>
        <w:t xml:space="preserve"> Miễn, giảm thuế thu nhập doanh nghiệp, tiền sử dụng đất trong những năm đầu hoạt động; tư vấn, hướng dẫn thủ tục thành lập doanh nghiệp, xây dựng phương án sản xuất kinh doanh; tổ chức công tác tài chính, kế toán; cung cấp thông tin; hướng dẫn quản trị doanh nghiệp và tư vấn pháp luật.</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Hoàn thiện và bảo đảm thực thi minh bạch, hiệu quả chính sách hỗ trợ phát triển doanh nghiệp nhỏ và vừa, phong trào khởi nghiệp, đổi mới sáng tạo;</w:t>
      </w:r>
      <w:r w:rsidRPr="00EC1A71">
        <w:rPr>
          <w:sz w:val="28"/>
          <w:szCs w:val="28"/>
        </w:rPr>
        <w:t xml:space="preserve"> tạo tiền đề hình thành các tập đoàn </w:t>
      </w:r>
      <w:r>
        <w:rPr>
          <w:sz w:val="28"/>
          <w:szCs w:val="28"/>
        </w:rPr>
        <w:t>KTTN</w:t>
      </w:r>
      <w:r w:rsidRPr="00EC1A71">
        <w:rPr>
          <w:sz w:val="28"/>
          <w:szCs w:val="28"/>
        </w:rPr>
        <w:t xml:space="preserve"> sở hữu hỗn hợp, bao gồm cả việc góp vốn vào các tập đoàn kinh tế nhà nước có tiềm lực vững mạnh, đủ sức cạnh tranh, tham gia mạng sản xuất, chuỗi giá trị khu vực và toàn cầu, đặc biệt là trong lĩnh vực công nghiệp chế biến, chế tạo, điện tử, nông nghiệp.</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(5)- </w:t>
      </w:r>
      <w:r w:rsidRPr="00EC1A71">
        <w:rPr>
          <w:b/>
          <w:i/>
          <w:sz w:val="28"/>
          <w:szCs w:val="28"/>
        </w:rPr>
        <w:t xml:space="preserve">Có chính sách khuyến khích sản xuất trong lĩnh vực nông nghiệp theo hướng chủ yếu dựa vào doanh nghiệp, hợp tác xã và trang trại có quy mô lớn, ứng </w:t>
      </w:r>
      <w:r w:rsidRPr="00EC1A71">
        <w:rPr>
          <w:b/>
          <w:i/>
          <w:sz w:val="28"/>
          <w:szCs w:val="28"/>
        </w:rPr>
        <w:lastRenderedPageBreak/>
        <w:t>dụng công nghệ cao.</w:t>
      </w:r>
      <w:r w:rsidRPr="00EC1A71">
        <w:rPr>
          <w:sz w:val="28"/>
          <w:szCs w:val="28"/>
        </w:rPr>
        <w:t xml:space="preserve"> Chú trọng phát triển các ngành công nghiệp và dịch vụ hỗ trợ nông nghiệp. Đẩy mạnh và nâng cao hiệu quả đào tạo nghề cho nông dân.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(6)- </w:t>
      </w:r>
      <w:r w:rsidRPr="00EC1A71">
        <w:rPr>
          <w:b/>
          <w:i/>
          <w:sz w:val="28"/>
          <w:szCs w:val="28"/>
        </w:rPr>
        <w:t xml:space="preserve">Bảo đảm các cơ chế, chính sách khuyến khích, hỗ trợ phát triển kinh tế tư nhân phù hợp với cơ chế thị trường và thúc đẩy tính tự chủ, cạnh tranh của </w:t>
      </w:r>
      <w:r>
        <w:rPr>
          <w:b/>
          <w:i/>
          <w:sz w:val="28"/>
          <w:szCs w:val="28"/>
        </w:rPr>
        <w:t>KTTN</w:t>
      </w:r>
      <w:r w:rsidRPr="00EC1A71">
        <w:rPr>
          <w:b/>
          <w:i/>
          <w:sz w:val="28"/>
          <w:szCs w:val="28"/>
        </w:rPr>
        <w:t>;</w:t>
      </w:r>
      <w:r w:rsidRPr="00EC1A71">
        <w:rPr>
          <w:sz w:val="28"/>
          <w:szCs w:val="28"/>
        </w:rPr>
        <w:t xml:space="preserve"> không biến các cơ chế, chính sách hỗ trợ phát triển </w:t>
      </w:r>
      <w:r>
        <w:rPr>
          <w:sz w:val="28"/>
          <w:szCs w:val="28"/>
        </w:rPr>
        <w:t>KTTN</w:t>
      </w:r>
      <w:r w:rsidRPr="00EC1A71">
        <w:rPr>
          <w:sz w:val="28"/>
          <w:szCs w:val="28"/>
        </w:rPr>
        <w:t xml:space="preserve"> thành bao cấp, phục vụ "lợi ích nhóm" dưới mọi hình thức. Không biến việc chấp thuận, xác nhận, chứng nhận đáp ứng các điều kiện, tiêu chuẩn chuyên môn kỹ thuật thành giấy phép con, gây cản trở hoạt động của </w:t>
      </w:r>
      <w:r>
        <w:rPr>
          <w:sz w:val="28"/>
          <w:szCs w:val="28"/>
        </w:rPr>
        <w:t>KTTN</w:t>
      </w:r>
      <w:r w:rsidRPr="00EC1A71">
        <w:rPr>
          <w:sz w:val="28"/>
          <w:szCs w:val="28"/>
        </w:rPr>
        <w:t>.</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(7)- </w:t>
      </w:r>
      <w:r w:rsidRPr="00EC1A71">
        <w:rPr>
          <w:b/>
          <w:i/>
          <w:sz w:val="28"/>
          <w:szCs w:val="28"/>
        </w:rPr>
        <w:t>Hoàn thiện và bảo đảm cơ chế thực thi nghiêm minh, có hiệu quả pháp luật về hợp đồng.</w:t>
      </w:r>
      <w:r w:rsidRPr="00EC1A71">
        <w:rPr>
          <w:sz w:val="28"/>
          <w:szCs w:val="28"/>
        </w:rPr>
        <w:t xml:space="preserve"> Nâng cao năng lực, hiệu lực, hiệu quả của các thiết chế giải quyết tranh chấp kinh tế, dân sự, trọng tâm là các hoạt động thương lượng, hòa giải, trọng tài thương mại và tòa án nhân dân các cấp, bảo vệ các quyền, lợi ích hợp pháp của người dân và doanh nghiệp.</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i/>
          <w:iCs/>
          <w:sz w:val="28"/>
          <w:szCs w:val="28"/>
        </w:rPr>
        <w:t>Ba là, mở rộng khả năng tham gia thị trường và thúc đẩy cạnh tranh bình đẳng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Phát triển mạnh mẽ, thông suốt, đồng bộ các thị trường, hệ thống lưu thông, phân phối hàng hóa, dịch vụ trên cả nước,</w:t>
      </w:r>
      <w:r w:rsidRPr="00EC1A71">
        <w:rPr>
          <w:sz w:val="28"/>
          <w:szCs w:val="28"/>
        </w:rPr>
        <w:t xml:space="preserve"> đặc biệt là thị trường tư liệu sản xuất; đồng thời có biện pháp bảo vệ có hiệu quả thị trường trong nước gắn với đẩy mạnh phát triển thị trường quốc tế phù hợp với các cam kết quốc tế.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Xóa bỏ các rào cản, chính sách, các biện pháp hành chính can thiệp trực tiếp vào thị trường và sản xuất kinh doanh tạo ra bất bình đẳng trong tiếp cận nguồn lực xã hội</w:t>
      </w:r>
      <w:r w:rsidRPr="00EC1A71">
        <w:rPr>
          <w:sz w:val="28"/>
          <w:szCs w:val="28"/>
        </w:rPr>
        <w:t xml:space="preserve">, trọng tâm là vốn và đất đai, cơ hội kinh doanh ảnh hưởng đến khả năng cạnh tranh của </w:t>
      </w:r>
      <w:r>
        <w:rPr>
          <w:sz w:val="28"/>
          <w:szCs w:val="28"/>
        </w:rPr>
        <w:t>KTTN</w:t>
      </w:r>
      <w:r w:rsidRPr="00EC1A71">
        <w:rPr>
          <w:sz w:val="28"/>
          <w:szCs w:val="28"/>
        </w:rPr>
        <w:t>. Tăng cường tính minh bạch và kiểm soát độc quyền kinh doanh, bảo đảm cạnh tranh lành mạnh trên thị trường.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 xml:space="preserve">Xây dựng chính sách tạo điều kiện để </w:t>
      </w:r>
      <w:r>
        <w:rPr>
          <w:b/>
          <w:i/>
          <w:sz w:val="28"/>
          <w:szCs w:val="28"/>
        </w:rPr>
        <w:t>KTTN</w:t>
      </w:r>
      <w:r w:rsidRPr="00EC1A71">
        <w:rPr>
          <w:b/>
          <w:i/>
          <w:sz w:val="28"/>
          <w:szCs w:val="28"/>
        </w:rPr>
        <w:t xml:space="preserve"> tham gia vào quá trình cơ cấu lại doanh nghiệp nhà nước thông qua việc góp vốn, mua cổ phần; thúc đẩy liên kết theo chuỗi giá trị giữa</w:t>
      </w:r>
      <w:r w:rsidRPr="00EC1A71">
        <w:rPr>
          <w:sz w:val="28"/>
          <w:szCs w:val="28"/>
        </w:rPr>
        <w:t xml:space="preserve"> doanh nghiệp nhà nước và doanh nghiệp của tư nhân... Đẩy mạnh xã hội hóa, tạo điều kiện cho </w:t>
      </w:r>
      <w:r>
        <w:rPr>
          <w:sz w:val="28"/>
          <w:szCs w:val="28"/>
        </w:rPr>
        <w:t>KTTN</w:t>
      </w:r>
      <w:r w:rsidRPr="00EC1A71">
        <w:rPr>
          <w:sz w:val="28"/>
          <w:szCs w:val="28"/>
        </w:rPr>
        <w:t xml:space="preserve"> tham gia cung cấp dịch vụ công.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Có chính sách ưu tiên thu hút đầu tư trực tiếp nước ngoài đối với các dự án đầu tư có công nghệ cao, các công ty đa quốc gia lớn</w:t>
      </w:r>
      <w:r w:rsidRPr="00EC1A71">
        <w:rPr>
          <w:sz w:val="28"/>
          <w:szCs w:val="28"/>
        </w:rPr>
        <w:t>, gắn với yêu cầu chuyển giao và lan tỏa rộng rãi công nghệ tiên tiến và quản trị hiện đại, liên kết sản xuất theo chuỗi giá trị với các doanh nghiệp của tư nhân trong nước, nhất là trong phát triển ngành chế biến, chế tạo, công nghiệp hỗ trợ, nông nghiệp công nghệ cao.</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(5)- Hoàn thiện thể chế quản lý tài chính doanh nghiệp và minh bạch thông tin tài chính doanh nghiệp của tư nhân.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i/>
          <w:iCs/>
          <w:sz w:val="28"/>
          <w:szCs w:val="28"/>
        </w:rPr>
        <w:t>Bốn là, phát triển kết cấu hạ tầng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Tập trung phát triển hệ thống kết cấu hạ tầng kinh tế - xã hội đồng bộ, hiện đại,</w:t>
      </w:r>
      <w:r w:rsidRPr="00EC1A71">
        <w:rPr>
          <w:sz w:val="28"/>
          <w:szCs w:val="28"/>
        </w:rPr>
        <w:t xml:space="preserve"> nhất là giao thông, năng lượng, viễn thông, đô thị, cấp, thoát nước, thuỷ lợi, xử lý chất thải, dịch vụ hậu cần và tạo điều kiện thuận lợi cho </w:t>
      </w:r>
      <w:r>
        <w:rPr>
          <w:sz w:val="28"/>
          <w:szCs w:val="28"/>
        </w:rPr>
        <w:t>KTTN</w:t>
      </w:r>
      <w:r w:rsidRPr="00EC1A71">
        <w:rPr>
          <w:sz w:val="28"/>
          <w:szCs w:val="28"/>
        </w:rPr>
        <w:t xml:space="preserve"> tiếp cận, sử dụng bình đẳng, với chi phí hợp lý.</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Sớm hoàn thiện thể chế để đẩy mạnh thực hiện cơ chế hợp tác công - tư trong đầu tư, khai thác, sử dụng, kinh doanh các dự án, công trình kết cấu hạ tầng kinh tế - kỹ thuật</w:t>
      </w:r>
      <w:r w:rsidRPr="00EC1A71">
        <w:rPr>
          <w:sz w:val="28"/>
          <w:szCs w:val="28"/>
        </w:rPr>
        <w:t>. Kiểm soát chặt chẽ chi phí đầu tư, việc vận hành và thu hồi vốn của các dự án kết cấu hạ tầng để giảm chi phí sản xuất, kinh doanh cho người dân và doanh nghiệp.</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Tăng cường khả năng đáp ứng nhu cầu vận tải đa phương tiện cho các doanh nghiệp</w:t>
      </w:r>
      <w:r w:rsidRPr="00EC1A71">
        <w:rPr>
          <w:sz w:val="28"/>
          <w:szCs w:val="28"/>
        </w:rPr>
        <w:t xml:space="preserve"> dựa trên hệ thống giao thông đồng bộ, có trọng điểm, kết nối giữa các trung tâm kinh tế lớn và giữa các trục giao thông đầu mối.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(4)- Rà soát, hoàn thiện quy hoạch và đẩy mạnh đầu tư phát triển đồng bộ các khu công nghiệp, cụm công nghiệp, khu chế xuất, khu công nghệ cao, đáp ứng đầy đủ yêu cầu của doanh nghiệp về mặt bằng sản xuất, kinh doanh với hạ tầng kinh tế - kỹ thuật, dịch vụ hỗ trợ đầy đủ và chi phí hợp lý.</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i/>
          <w:iCs/>
          <w:sz w:val="28"/>
          <w:szCs w:val="28"/>
        </w:rPr>
        <w:t>Năm là, tăng cường khả năng tiếp cận các nguồn lực</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Khẩn trương hoàn thiện pháp luật về đất đai, tài nguyên và môi trường</w:t>
      </w:r>
      <w:r w:rsidRPr="00EC1A71">
        <w:rPr>
          <w:sz w:val="28"/>
          <w:szCs w:val="28"/>
        </w:rPr>
        <w:t xml:space="preserve">, tạo điều kiện thuận lợi để </w:t>
      </w:r>
      <w:r>
        <w:rPr>
          <w:sz w:val="28"/>
          <w:szCs w:val="28"/>
        </w:rPr>
        <w:t>KTTN</w:t>
      </w:r>
      <w:r w:rsidRPr="00EC1A71">
        <w:rPr>
          <w:sz w:val="28"/>
          <w:szCs w:val="28"/>
        </w:rPr>
        <w:t xml:space="preserve"> tiếp cận thị trường đất đai, tài nguyên một cách minh bạch, bình đẳng theo cơ chế thị trường.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Cơ cấu lại và phát triển nhanh, an toàn, hiệu quả các thị trường tài chính, nhất là thị trường tiền tệ và thị trường vốn;</w:t>
      </w:r>
      <w:r w:rsidRPr="00EC1A71">
        <w:rPr>
          <w:sz w:val="28"/>
          <w:szCs w:val="28"/>
        </w:rPr>
        <w:t xml:space="preserve"> tạo điều kiện bình đẳng, thuận lợi cho </w:t>
      </w:r>
      <w:r>
        <w:rPr>
          <w:sz w:val="28"/>
          <w:szCs w:val="28"/>
        </w:rPr>
        <w:t>KTTN</w:t>
      </w:r>
      <w:r w:rsidRPr="00EC1A71">
        <w:rPr>
          <w:sz w:val="28"/>
          <w:szCs w:val="28"/>
        </w:rPr>
        <w:t xml:space="preserve"> tiếp cận vay vốn ngân hàng, huy động vốn trên thị trường chứng khoán, nhất là phát hành trái phiếu doanh nghiệp và sử dụng các dịch vụ tài chính với chi phí hợp lý.</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Phát triển đa dạng các định chế tài chính, các quỹ đầu tư mạo hiểm, các quỹ bảo lãnh tín dụng, các tổ chức tài chính vi mô, các tổ chức tư vấn tài chính, dịch vụ kế toán, kiểm toán, thẩm định giá, xếp hạng tín nhiệm…</w:t>
      </w:r>
      <w:r w:rsidRPr="00EC1A71">
        <w:rPr>
          <w:sz w:val="28"/>
          <w:szCs w:val="28"/>
        </w:rPr>
        <w:t xml:space="preserve"> Đẩy mạnh cơ cấu lại và phát triển đồng bộ thị trường chứng khoán, thúc đẩy phát triển thị trường trái phiếu doanh nghiệp và các thị trường chứng khoán phái sinh để thị trường chứng </w:t>
      </w:r>
      <w:r w:rsidRPr="00EC1A71">
        <w:rPr>
          <w:sz w:val="28"/>
          <w:szCs w:val="28"/>
        </w:rPr>
        <w:lastRenderedPageBreak/>
        <w:t>khoán thực sự trở thành một kênh huy động vốn trung và dài hạn quan trọng của các doanh nghiệp tư nhân.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 xml:space="preserve">Phát triển hệ thống các tổ chức tín dụng an toàn, lành mạnh; bảo vệ quyền lợi hợp pháp của người gửi tiền, khách hàng và của bản thân tổ chức tín dụng. </w:t>
      </w:r>
      <w:r w:rsidRPr="00EC1A71">
        <w:rPr>
          <w:sz w:val="28"/>
          <w:szCs w:val="28"/>
        </w:rPr>
        <w:t xml:space="preserve">Phát triển đa dạng và nâng cao chất lượng các dịch vụ ngân hàng, nhất là dịch vụ tín dụng và thanh toán cho nền kinh tế.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(5)- </w:t>
      </w:r>
      <w:r w:rsidRPr="00EC1A71">
        <w:rPr>
          <w:b/>
          <w:i/>
          <w:sz w:val="28"/>
          <w:szCs w:val="28"/>
        </w:rPr>
        <w:t>Phát triển đa dạng và nâng cao chất lượng các sản phẩm, dịch vụ bảo hiểm để góp phần giảm thiểu rủi ro, tổn thất và ổn định sản xuất, kinh doanh, đời sống của người dân và doanh nghiệp.</w:t>
      </w:r>
      <w:r w:rsidRPr="00EC1A71">
        <w:rPr>
          <w:sz w:val="28"/>
          <w:szCs w:val="28"/>
        </w:rPr>
        <w:t xml:space="preserve"> Chú trọng phát triển bảo hiểm trong lĩnh vực nông nghiệp.</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(6)- </w:t>
      </w:r>
      <w:r w:rsidRPr="00EC1A71">
        <w:rPr>
          <w:b/>
          <w:i/>
          <w:sz w:val="28"/>
          <w:szCs w:val="28"/>
        </w:rPr>
        <w:t>Có cơ chế, chính sách tạo điều kiện để</w:t>
      </w:r>
      <w:r>
        <w:rPr>
          <w:b/>
          <w:i/>
          <w:sz w:val="28"/>
          <w:szCs w:val="28"/>
        </w:rPr>
        <w:t xml:space="preserve"> KTTN </w:t>
      </w:r>
      <w:r w:rsidRPr="00EC1A71">
        <w:rPr>
          <w:b/>
          <w:i/>
          <w:sz w:val="28"/>
          <w:szCs w:val="28"/>
        </w:rPr>
        <w:t xml:space="preserve">tích cực tham gia vào quá trình hội nhập kinh tế quốc tế.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sz w:val="28"/>
          <w:szCs w:val="28"/>
        </w:rPr>
        <w:t xml:space="preserve">3. Hỗ trợ </w:t>
      </w:r>
      <w:r>
        <w:rPr>
          <w:rStyle w:val="Strong"/>
          <w:sz w:val="28"/>
          <w:szCs w:val="28"/>
        </w:rPr>
        <w:t xml:space="preserve">KTTN </w:t>
      </w:r>
      <w:r w:rsidRPr="00EC1A71">
        <w:rPr>
          <w:rStyle w:val="Strong"/>
          <w:sz w:val="28"/>
          <w:szCs w:val="28"/>
        </w:rPr>
        <w:t>đổi mới sáng tạo, hiện đại hóa công nghệ và phát triển nguồn nhân lực, nâng cao năng suất lao động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 xml:space="preserve">Khuyến khích, hỗ trợ </w:t>
      </w:r>
      <w:r>
        <w:rPr>
          <w:b/>
          <w:i/>
          <w:sz w:val="28"/>
          <w:szCs w:val="28"/>
        </w:rPr>
        <w:t xml:space="preserve">KTTN </w:t>
      </w:r>
      <w:r w:rsidRPr="00EC1A71">
        <w:rPr>
          <w:b/>
          <w:i/>
          <w:sz w:val="28"/>
          <w:szCs w:val="28"/>
        </w:rPr>
        <w:t>đầu tư vào các hoạt động nghiên cứu và phát triển, ứng dụng, chuyển giao công nghệ tiên tiến.</w:t>
      </w:r>
      <w:r w:rsidRPr="00EC1A71">
        <w:rPr>
          <w:sz w:val="28"/>
          <w:szCs w:val="28"/>
        </w:rPr>
        <w:t xml:space="preserve"> Hoàn thiện và bảo đảm thực thi hiệu quả pháp luật về sở hữu trí tuệ. Phát triển các quỹ hỗ trợ đổi mới sáng tạo và ứng dụng công nghệ.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Ưu tiên phát triển các khu công nghệ cao, các vườn ươm công nghệ cao và các doanh nghiệp khoa học - công nghệ.</w:t>
      </w:r>
      <w:r w:rsidRPr="00EC1A71">
        <w:rPr>
          <w:sz w:val="28"/>
          <w:szCs w:val="28"/>
        </w:rPr>
        <w:t xml:space="preserve"> Đẩy mạnh đầu tư, phát triển các cơ sở nghiên cứu khoa học - công nghệ, đội ngũ các nhà khoa học. Tăng cường hợp tác trong nước và quốc tế trong nghiên cứu phát triển, ứng dụng khoa học, công nghệ; mua bán, chuyển giao các sản phẩm khoa học, công nghệ mới.</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 xml:space="preserve">Đẩy mạnh thực hiện chiến lược quốc gia về phát triển nguồn nhân lực. </w:t>
      </w:r>
      <w:r w:rsidRPr="00EC1A71">
        <w:rPr>
          <w:sz w:val="28"/>
          <w:szCs w:val="28"/>
        </w:rPr>
        <w:t>Đổi mới căn bản, toàn diện và nâng cao chất lượng giáo dục, đào tạo, nhất là đào tạo nghề, đào tạo nguồn nhân lực chất lượng cao để đáp ứng đủ nhu cầu số lượng và chất lượng nhân lực cho phát triển kinh tế tư nhân. Tăng cường hợp tác, liên kết chặt chẽ giữa doanh nghiệp và cơ sở đào tạo; quy hoạch và phát triển đào tạo theo nhu cầu sử dụng của doanh nghiệp và thị trường.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Tiếp tục đẩy mạnh xây dựng và phát huy vai trò của đội ngũ doanh nhân Việt Nam trong thời kỳ đẩy mạnh công nghiệp hóa, hiện đại hóa và hội nhập quốc tế.</w:t>
      </w:r>
      <w:r w:rsidRPr="00EC1A71">
        <w:rPr>
          <w:sz w:val="28"/>
          <w:szCs w:val="28"/>
        </w:rPr>
        <w:t xml:space="preserve"> Chú trọng đào tạo, bồi dưỡng và phát triển đội ngũ doanh nhân có trình độ chuyên môn cao, kỹ năng quản lý, quản trị hiện đại, đạo đức kinh doanh và tinh thần trách nhiệm đối với quốc gia, dân tộc.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(5)- </w:t>
      </w:r>
      <w:r w:rsidRPr="00EC1A71">
        <w:rPr>
          <w:b/>
          <w:i/>
          <w:sz w:val="28"/>
          <w:szCs w:val="28"/>
        </w:rPr>
        <w:t>Khuyến khích, động viên tinh thần kinh doanh, ý chí khởi nghiệp và đổi mới sáng tạo trong toàn xã hội, nhất là trong cộng đồng doanh nghiệp.</w:t>
      </w:r>
      <w:r w:rsidRPr="00EC1A71">
        <w:rPr>
          <w:sz w:val="28"/>
          <w:szCs w:val="28"/>
        </w:rPr>
        <w:t xml:space="preserve"> Đẩy mạnh phổ biến, tuyên truyền, giáo dục kiến thức kinh doanh, khởi nghiệp trong toàn xã hội.</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sz w:val="28"/>
          <w:szCs w:val="28"/>
        </w:rPr>
        <w:t>4. Nâng cao hiệu lực, hiệu quả quản lý nhà nước</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(1)- </w:t>
      </w:r>
      <w:r w:rsidRPr="00EC1A71">
        <w:rPr>
          <w:b/>
          <w:i/>
          <w:sz w:val="28"/>
          <w:szCs w:val="28"/>
        </w:rPr>
        <w:t>Xây dựng bộ máy nhà nước tinh gọn, hiệu lực, hiệu quả;</w:t>
      </w:r>
      <w:r w:rsidRPr="00EC1A71">
        <w:rPr>
          <w:sz w:val="28"/>
          <w:szCs w:val="28"/>
        </w:rPr>
        <w:t xml:space="preserve"> phát triển đội ngũ cán bộ, công chức liêm chính, có tư tưởng chính trị vững vàng, trình độ chuyên môn nghiệp vụ cao.</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w:t>
      </w:r>
      <w:r w:rsidRPr="00EC1A71">
        <w:rPr>
          <w:b/>
          <w:i/>
          <w:sz w:val="28"/>
          <w:szCs w:val="28"/>
        </w:rPr>
        <w:t>Nâng cao năng lực xây dựng và tổ chức thực hiện có hiệu quả pháp luật, cơ chế, chính sách, kế hoạch, quy hoạch, chiến lược phát triển,</w:t>
      </w:r>
      <w:r w:rsidRPr="00EC1A71">
        <w:rPr>
          <w:sz w:val="28"/>
          <w:szCs w:val="28"/>
        </w:rPr>
        <w:t xml:space="preserve"> tạo môi trường đầu tư kinh doanh thuận lợi, an toàn cho </w:t>
      </w:r>
      <w:r>
        <w:rPr>
          <w:sz w:val="28"/>
          <w:szCs w:val="28"/>
        </w:rPr>
        <w:t>KTTN</w:t>
      </w:r>
      <w:r w:rsidRPr="00EC1A71">
        <w:rPr>
          <w:sz w:val="28"/>
          <w:szCs w:val="28"/>
        </w:rPr>
        <w:t xml:space="preserve"> phát triển lành mạnh, đúng định hướng.</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(3)- </w:t>
      </w:r>
      <w:r w:rsidRPr="00EC1A71">
        <w:rPr>
          <w:b/>
          <w:i/>
          <w:sz w:val="28"/>
          <w:szCs w:val="28"/>
        </w:rPr>
        <w:t>Tăng cường hiệu lực, hiệu quả công tác giám sát, thanh tra, kiểm tra, trách nhiệm giải trình</w:t>
      </w:r>
      <w:r w:rsidRPr="00EC1A71">
        <w:rPr>
          <w:sz w:val="28"/>
          <w:szCs w:val="28"/>
        </w:rPr>
        <w:t xml:space="preserve"> của các bộ, ngành, chính quyền địa phương các cấp đối với việc chấp hành chủ trương của Đảng, chính sách, pháp luật của Nhà nước về phát triển kinh tế tư nhân; kịp thời phát hiện và xử lý nghiêm minh các hành vi vi phạm pháp luật, bảo đảm không làm ảnh hưởng đến hoạt động sản xuất kinh doanh và tạo gánh nặng tâm lý đối với người dân và doanh nghiệp. Đổi mới và nâng cao hiệu quả hoạt động của các cơ quan tư pháp trong việc giải quyết các tranh chấp kinh tế, thương mại, dân sự.</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(4)- </w:t>
      </w:r>
      <w:r w:rsidRPr="00EC1A71">
        <w:rPr>
          <w:b/>
          <w:i/>
          <w:sz w:val="28"/>
          <w:szCs w:val="28"/>
        </w:rPr>
        <w:t>Đẩy mạnh cải cách hành chính mà trọng tâm là tạo bước đột phá trong cải cách thủ tục hành chính.</w:t>
      </w:r>
      <w:r w:rsidRPr="00EC1A71">
        <w:rPr>
          <w:sz w:val="28"/>
          <w:szCs w:val="28"/>
        </w:rPr>
        <w:t xml:space="preserve"> Đơn giản hoá, rút ngắn thời gian xử lý các thủ tục hành chính, nhất là về thành lập doanh nghiệp, đăng ký kinh doanh, cấp phép, thuế, xuất khẩu, nhập khẩu, giải quyết tranh chấp, tố tụng, xét xử, thi hành án, phá sản,…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(5)- </w:t>
      </w:r>
      <w:r w:rsidRPr="00EC1A71">
        <w:rPr>
          <w:b/>
          <w:i/>
          <w:sz w:val="28"/>
          <w:szCs w:val="28"/>
        </w:rPr>
        <w:t xml:space="preserve">Nâng cao năng lực, hiệu quả phối hợp quản lý nhà nước theo ngành, lĩnh vực và địa phương đối với </w:t>
      </w:r>
      <w:r>
        <w:rPr>
          <w:b/>
          <w:i/>
          <w:sz w:val="28"/>
          <w:szCs w:val="28"/>
        </w:rPr>
        <w:t>KTTN</w:t>
      </w:r>
      <w:r w:rsidRPr="00EC1A71">
        <w:rPr>
          <w:b/>
          <w:i/>
          <w:sz w:val="28"/>
          <w:szCs w:val="28"/>
        </w:rPr>
        <w:t>,</w:t>
      </w:r>
      <w:r w:rsidRPr="00EC1A71">
        <w:rPr>
          <w:sz w:val="28"/>
          <w:szCs w:val="28"/>
        </w:rPr>
        <w:t xml:space="preserve"> bao gồm cả việc bảo đảm hiệu quả quản lý nhà nước đối với các tổ chức xã hội - nghề nghiệp.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(6)- </w:t>
      </w:r>
      <w:r w:rsidRPr="00EC1A71">
        <w:rPr>
          <w:b/>
          <w:i/>
          <w:sz w:val="28"/>
          <w:szCs w:val="28"/>
        </w:rPr>
        <w:t>Hoàn thiện và công khai, minh bạch hệ thống thông tin kinh tế - xã hội, cơ sở dữ liệu, văn bản quy phạm pháp luật, các quy hoạch, kế hoạch, chiến lược phát triển, cơ chế, chính sách quản lý để tạo điều kiện cho người dân và doanh nghiệp tiếp cận khai thác và sử dụng.</w:t>
      </w:r>
      <w:r w:rsidRPr="00EC1A71">
        <w:rPr>
          <w:sz w:val="28"/>
          <w:szCs w:val="28"/>
        </w:rPr>
        <w:t xml:space="preserve"> Khẩn trương xây dựng và phát triển hệ thống cơ sở dữ liệu tập trung, thống nhất, tích hợp về khu vực </w:t>
      </w:r>
      <w:r>
        <w:rPr>
          <w:sz w:val="28"/>
          <w:szCs w:val="28"/>
        </w:rPr>
        <w:t xml:space="preserve">KTTN.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rStyle w:val="Strong"/>
          <w:sz w:val="28"/>
          <w:szCs w:val="28"/>
        </w:rPr>
        <w:t xml:space="preserve">5. Đổi mới nội dung, phương thức và tăng cường sự lãnh đạo của Đảng, nâng cao vai trò của Mặt trận Tổ quốc Việt Nam, các tổ chức chính trị - xã hội, xã hội - nghề nghiệp đối với </w:t>
      </w:r>
      <w:r>
        <w:rPr>
          <w:rStyle w:val="Strong"/>
          <w:sz w:val="28"/>
          <w:szCs w:val="28"/>
        </w:rPr>
        <w:t>KTTN</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lastRenderedPageBreak/>
        <w:t xml:space="preserve">(1)- Đổi mới nội dung, phương thức lãnh đạo của Đảng và hiệu quả hoạt động của các tổ chức đảng trong khu vực kinh tế tư nhân phù hợp với nền kinh tế thị trường định hướng </w:t>
      </w:r>
      <w:r>
        <w:rPr>
          <w:sz w:val="28"/>
          <w:szCs w:val="28"/>
        </w:rPr>
        <w:t>XHCN</w:t>
      </w:r>
      <w:r w:rsidRPr="00EC1A71">
        <w:rPr>
          <w:sz w:val="28"/>
          <w:szCs w:val="28"/>
        </w:rPr>
        <w:t xml:space="preserve">. </w:t>
      </w:r>
    </w:p>
    <w:p w:rsidR="00102A2F" w:rsidRPr="00EC1A71" w:rsidRDefault="00102A2F" w:rsidP="00102A2F">
      <w:pPr>
        <w:pStyle w:val="NormalWeb"/>
        <w:shd w:val="clear" w:color="auto" w:fill="FFFFFF"/>
        <w:spacing w:before="120" w:beforeAutospacing="0" w:after="120" w:afterAutospacing="0" w:line="360" w:lineRule="exact"/>
        <w:ind w:firstLine="720"/>
        <w:jc w:val="both"/>
        <w:rPr>
          <w:sz w:val="28"/>
          <w:szCs w:val="28"/>
        </w:rPr>
      </w:pPr>
      <w:r w:rsidRPr="00EC1A71">
        <w:rPr>
          <w:sz w:val="28"/>
          <w:szCs w:val="28"/>
        </w:rPr>
        <w:t xml:space="preserve">(2)- Bảo đảm giữ nghiêm kỷ luật, kỷ cương, giữ vững sự lãnh đạo của Đảng đối với khu vực </w:t>
      </w:r>
      <w:r>
        <w:rPr>
          <w:sz w:val="28"/>
          <w:szCs w:val="28"/>
        </w:rPr>
        <w:t>KTTN</w:t>
      </w:r>
      <w:r w:rsidRPr="00EC1A71">
        <w:rPr>
          <w:sz w:val="28"/>
          <w:szCs w:val="28"/>
        </w:rPr>
        <w:t xml:space="preserve"> trên cơ sở phát huy sức mạnh của cả hệ thống chính trị từ Trung ương đến cơ sở.</w:t>
      </w:r>
    </w:p>
    <w:p w:rsidR="00102A2F" w:rsidRDefault="00102A2F" w:rsidP="00102A2F">
      <w:pPr>
        <w:spacing w:before="120" w:after="120" w:line="360" w:lineRule="exact"/>
        <w:ind w:firstLine="720"/>
        <w:rPr>
          <w:color w:val="231F20"/>
          <w:sz w:val="30"/>
          <w:szCs w:val="30"/>
        </w:rPr>
      </w:pPr>
      <w:r w:rsidRPr="00EC1A71">
        <w:rPr>
          <w:sz w:val="28"/>
          <w:szCs w:val="28"/>
        </w:rPr>
        <w:t>(3)- Phát huy vai trò của Mặt trận Tổ quốc Việt Nam, các tổ chức chính trị - xã hội, xã hội - nghề nghiệp tron</w:t>
      </w:r>
      <w:r>
        <w:rPr>
          <w:sz w:val="28"/>
          <w:szCs w:val="28"/>
        </w:rPr>
        <w:t xml:space="preserve">g </w:t>
      </w:r>
      <w:r w:rsidRPr="00967532">
        <w:rPr>
          <w:color w:val="231F20"/>
          <w:sz w:val="30"/>
          <w:szCs w:val="30"/>
        </w:rPr>
        <w:t xml:space="preserve">phát triển </w:t>
      </w:r>
      <w:r>
        <w:rPr>
          <w:color w:val="231F20"/>
          <w:sz w:val="30"/>
          <w:szCs w:val="30"/>
        </w:rPr>
        <w:t>KTTN.</w:t>
      </w:r>
    </w:p>
    <w:p w:rsidR="00102A2F" w:rsidRPr="00A13179" w:rsidRDefault="00102A2F" w:rsidP="00102A2F">
      <w:pPr>
        <w:spacing w:before="120" w:after="120" w:line="360" w:lineRule="exact"/>
        <w:ind w:firstLine="720"/>
        <w:rPr>
          <w:b/>
          <w:sz w:val="28"/>
          <w:szCs w:val="28"/>
        </w:rPr>
      </w:pPr>
    </w:p>
    <w:p w:rsidR="0093331B" w:rsidRDefault="0093331B"/>
    <w:sectPr w:rsidR="0093331B" w:rsidSect="00A322C9">
      <w:headerReference w:type="default" r:id="rId7"/>
      <w:footerReference w:type="even" r:id="rId8"/>
      <w:footerReference w:type="default" r:id="rId9"/>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8BC" w:rsidRDefault="000318BC" w:rsidP="00102A2F">
      <w:r>
        <w:separator/>
      </w:r>
    </w:p>
  </w:endnote>
  <w:endnote w:type="continuationSeparator" w:id="0">
    <w:p w:rsidR="000318BC" w:rsidRDefault="000318BC" w:rsidP="0010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088" w:rsidRDefault="000318BC" w:rsidP="008368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7088" w:rsidRDefault="000318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088" w:rsidRDefault="000318BC" w:rsidP="008368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02A2F">
      <w:rPr>
        <w:rStyle w:val="PageNumber"/>
        <w:noProof/>
      </w:rPr>
      <w:t>1</w:t>
    </w:r>
    <w:r>
      <w:rPr>
        <w:rStyle w:val="PageNumber"/>
      </w:rPr>
      <w:fldChar w:fldCharType="end"/>
    </w:r>
  </w:p>
  <w:p w:rsidR="00EF7088" w:rsidRDefault="000318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8BC" w:rsidRDefault="000318BC" w:rsidP="00102A2F">
      <w:r>
        <w:separator/>
      </w:r>
    </w:p>
  </w:footnote>
  <w:footnote w:type="continuationSeparator" w:id="0">
    <w:p w:rsidR="000318BC" w:rsidRDefault="000318BC" w:rsidP="00102A2F">
      <w:r>
        <w:continuationSeparator/>
      </w:r>
    </w:p>
  </w:footnote>
  <w:footnote w:id="1">
    <w:p w:rsidR="00102A2F" w:rsidRDefault="00102A2F" w:rsidP="00102A2F">
      <w:pPr>
        <w:pStyle w:val="FootnoteText"/>
        <w:ind w:firstLine="0"/>
        <w:jc w:val="both"/>
      </w:pPr>
      <w:r>
        <w:t xml:space="preserve">       </w:t>
      </w:r>
      <w:r>
        <w:rPr>
          <w:rStyle w:val="FootnoteReference"/>
        </w:rPr>
        <w:t>1</w:t>
      </w:r>
      <w:r>
        <w:t xml:space="preserve"> Quốc hội, Chính phủ, các bộ ngành đã ban hành hơn 100 văn bản quy phạm pháp luật. Trung bình mỗi địa phương ban hành khoàng 15-20 văn bản, đặc biệt Vĩnh Phúc ban hành trên 70 văn bản.</w:t>
      </w:r>
    </w:p>
  </w:footnote>
  <w:footnote w:id="2">
    <w:p w:rsidR="00102A2F" w:rsidRDefault="00102A2F" w:rsidP="00102A2F">
      <w:pPr>
        <w:pStyle w:val="FootnoteText"/>
        <w:ind w:firstLine="0"/>
        <w:jc w:val="both"/>
      </w:pPr>
      <w:r>
        <w:t xml:space="preserve">      </w:t>
      </w:r>
      <w:r>
        <w:rPr>
          <w:rStyle w:val="FootnoteReference"/>
        </w:rPr>
        <w:t>2</w:t>
      </w:r>
      <w:r>
        <w:t xml:space="preserve"> Số doanh nghiệp tư nhân tăng nhanh. Từ 55.236 (năm 2002) lên 496.826 (năm 2015). Phong trào khởi nghiệp được đẩy mạnh. Riêng 2016 có hơn 110.000 doanh nghiệp được thành lập mới. Số hộ kinh doanh phi nông nghiệp tăng nhanh, từ 2,6 triệu hộ lên 4,6 triệu hộ. Năm 2016 , cả nước có 9,32 triệu hộ sản xuất nông nghiệp, trong đó 35.500 trang trại.</w:t>
      </w:r>
    </w:p>
  </w:footnote>
  <w:footnote w:id="3">
    <w:p w:rsidR="00102A2F" w:rsidRDefault="00102A2F" w:rsidP="00102A2F">
      <w:pPr>
        <w:pStyle w:val="FootnoteText"/>
        <w:ind w:firstLine="0"/>
        <w:jc w:val="both"/>
      </w:pPr>
      <w:r>
        <w:t xml:space="preserve">        </w:t>
      </w:r>
      <w:r>
        <w:rPr>
          <w:rStyle w:val="FootnoteReference"/>
        </w:rPr>
        <w:t>3</w:t>
      </w:r>
      <w:r>
        <w:t xml:space="preserve"> Tính đến 30/6/2016, có 10.188 tổ chức cơ sở đảng trong các doanh nghiệp ngoài khu vực nhà nước (chủ yếu là doanh nghiệp của tư nhân), chiếm 1,74% tỷ số doanh nghiệp, với 134.036 đảng viên, trong đó khoảng 2.300 đảng viên là chủ doanh nghiệp tư nhân. Từ 1/2013 - 3/2016 đã kết nạp được 415 chủ doanh nghiệp tư nhân.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088" w:rsidRPr="008A4405" w:rsidRDefault="000318BC" w:rsidP="008A4405">
    <w:pPr>
      <w:pStyle w:val="Header"/>
      <w:ind w:firstLine="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A2F"/>
    <w:rsid w:val="000318BC"/>
    <w:rsid w:val="00102A2F"/>
    <w:rsid w:val="00933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2A2F"/>
    <w:pPr>
      <w:tabs>
        <w:tab w:val="center" w:pos="4680"/>
        <w:tab w:val="right" w:pos="9360"/>
      </w:tabs>
      <w:ind w:firstLine="720"/>
    </w:pPr>
    <w:rPr>
      <w:sz w:val="30"/>
      <w:szCs w:val="30"/>
    </w:rPr>
  </w:style>
  <w:style w:type="character" w:customStyle="1" w:styleId="HeaderChar">
    <w:name w:val="Header Char"/>
    <w:basedOn w:val="DefaultParagraphFont"/>
    <w:link w:val="Header"/>
    <w:rsid w:val="00102A2F"/>
    <w:rPr>
      <w:rFonts w:ascii="Times New Roman" w:eastAsia="Times New Roman" w:hAnsi="Times New Roman" w:cs="Times New Roman"/>
      <w:sz w:val="30"/>
      <w:szCs w:val="30"/>
    </w:rPr>
  </w:style>
  <w:style w:type="paragraph" w:styleId="Footer">
    <w:name w:val="footer"/>
    <w:basedOn w:val="Normal"/>
    <w:link w:val="FooterChar"/>
    <w:rsid w:val="00102A2F"/>
    <w:pPr>
      <w:tabs>
        <w:tab w:val="center" w:pos="4680"/>
        <w:tab w:val="right" w:pos="9360"/>
      </w:tabs>
      <w:ind w:firstLine="720"/>
    </w:pPr>
    <w:rPr>
      <w:sz w:val="30"/>
      <w:szCs w:val="30"/>
    </w:rPr>
  </w:style>
  <w:style w:type="character" w:customStyle="1" w:styleId="FooterChar">
    <w:name w:val="Footer Char"/>
    <w:basedOn w:val="DefaultParagraphFont"/>
    <w:link w:val="Footer"/>
    <w:rsid w:val="00102A2F"/>
    <w:rPr>
      <w:rFonts w:ascii="Times New Roman" w:eastAsia="Times New Roman" w:hAnsi="Times New Roman" w:cs="Times New Roman"/>
      <w:sz w:val="30"/>
      <w:szCs w:val="30"/>
    </w:rPr>
  </w:style>
  <w:style w:type="paragraph" w:styleId="FootnoteText">
    <w:name w:val="footnote text"/>
    <w:basedOn w:val="Normal"/>
    <w:link w:val="FootnoteTextChar"/>
    <w:semiHidden/>
    <w:rsid w:val="00102A2F"/>
    <w:pPr>
      <w:ind w:firstLine="720"/>
    </w:pPr>
    <w:rPr>
      <w:sz w:val="20"/>
      <w:szCs w:val="20"/>
    </w:rPr>
  </w:style>
  <w:style w:type="character" w:customStyle="1" w:styleId="FootnoteTextChar">
    <w:name w:val="Footnote Text Char"/>
    <w:basedOn w:val="DefaultParagraphFont"/>
    <w:link w:val="FootnoteText"/>
    <w:semiHidden/>
    <w:rsid w:val="00102A2F"/>
    <w:rPr>
      <w:rFonts w:ascii="Times New Roman" w:eastAsia="Times New Roman" w:hAnsi="Times New Roman" w:cs="Times New Roman"/>
      <w:sz w:val="20"/>
      <w:szCs w:val="20"/>
    </w:rPr>
  </w:style>
  <w:style w:type="paragraph" w:styleId="NormalWeb">
    <w:name w:val="Normal (Web)"/>
    <w:aliases w:val="Обычный (веб)1,Обычный (веб) Знак,Обычный (веб) Знак1,Обычный (веб) Знак Знак,Char1 Char"/>
    <w:basedOn w:val="Normal"/>
    <w:link w:val="NormalWebChar"/>
    <w:rsid w:val="00102A2F"/>
    <w:pPr>
      <w:spacing w:before="100" w:beforeAutospacing="1" w:after="100" w:afterAutospacing="1"/>
    </w:pPr>
    <w:rPr>
      <w:rFonts w:eastAsia="Calibri"/>
    </w:rPr>
  </w:style>
  <w:style w:type="character" w:customStyle="1" w:styleId="NormalWebChar">
    <w:name w:val="Normal (Web) Char"/>
    <w:aliases w:val="Обычный (веб)1 Char,Обычный (веб) Знак Char,Обычный (веб) Знак1 Char,Обычный (веб) Знак Знак Char,Char1 Char Char"/>
    <w:link w:val="NormalWeb"/>
    <w:locked/>
    <w:rsid w:val="00102A2F"/>
    <w:rPr>
      <w:rFonts w:ascii="Times New Roman" w:eastAsia="Calibri" w:hAnsi="Times New Roman" w:cs="Times New Roman"/>
      <w:sz w:val="24"/>
      <w:szCs w:val="24"/>
    </w:rPr>
  </w:style>
  <w:style w:type="character" w:styleId="PageNumber">
    <w:name w:val="page number"/>
    <w:basedOn w:val="DefaultParagraphFont"/>
    <w:rsid w:val="00102A2F"/>
  </w:style>
  <w:style w:type="character" w:styleId="FootnoteReference">
    <w:name w:val="footnote reference"/>
    <w:basedOn w:val="DefaultParagraphFont"/>
    <w:semiHidden/>
    <w:rsid w:val="00102A2F"/>
    <w:rPr>
      <w:rFonts w:cs="Times New Roman"/>
      <w:vertAlign w:val="superscript"/>
    </w:rPr>
  </w:style>
  <w:style w:type="character" w:styleId="Strong">
    <w:name w:val="Strong"/>
    <w:basedOn w:val="DefaultParagraphFont"/>
    <w:qFormat/>
    <w:rsid w:val="00102A2F"/>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A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2A2F"/>
    <w:pPr>
      <w:tabs>
        <w:tab w:val="center" w:pos="4680"/>
        <w:tab w:val="right" w:pos="9360"/>
      </w:tabs>
      <w:ind w:firstLine="720"/>
    </w:pPr>
    <w:rPr>
      <w:sz w:val="30"/>
      <w:szCs w:val="30"/>
    </w:rPr>
  </w:style>
  <w:style w:type="character" w:customStyle="1" w:styleId="HeaderChar">
    <w:name w:val="Header Char"/>
    <w:basedOn w:val="DefaultParagraphFont"/>
    <w:link w:val="Header"/>
    <w:rsid w:val="00102A2F"/>
    <w:rPr>
      <w:rFonts w:ascii="Times New Roman" w:eastAsia="Times New Roman" w:hAnsi="Times New Roman" w:cs="Times New Roman"/>
      <w:sz w:val="30"/>
      <w:szCs w:val="30"/>
    </w:rPr>
  </w:style>
  <w:style w:type="paragraph" w:styleId="Footer">
    <w:name w:val="footer"/>
    <w:basedOn w:val="Normal"/>
    <w:link w:val="FooterChar"/>
    <w:rsid w:val="00102A2F"/>
    <w:pPr>
      <w:tabs>
        <w:tab w:val="center" w:pos="4680"/>
        <w:tab w:val="right" w:pos="9360"/>
      </w:tabs>
      <w:ind w:firstLine="720"/>
    </w:pPr>
    <w:rPr>
      <w:sz w:val="30"/>
      <w:szCs w:val="30"/>
    </w:rPr>
  </w:style>
  <w:style w:type="character" w:customStyle="1" w:styleId="FooterChar">
    <w:name w:val="Footer Char"/>
    <w:basedOn w:val="DefaultParagraphFont"/>
    <w:link w:val="Footer"/>
    <w:rsid w:val="00102A2F"/>
    <w:rPr>
      <w:rFonts w:ascii="Times New Roman" w:eastAsia="Times New Roman" w:hAnsi="Times New Roman" w:cs="Times New Roman"/>
      <w:sz w:val="30"/>
      <w:szCs w:val="30"/>
    </w:rPr>
  </w:style>
  <w:style w:type="paragraph" w:styleId="FootnoteText">
    <w:name w:val="footnote text"/>
    <w:basedOn w:val="Normal"/>
    <w:link w:val="FootnoteTextChar"/>
    <w:semiHidden/>
    <w:rsid w:val="00102A2F"/>
    <w:pPr>
      <w:ind w:firstLine="720"/>
    </w:pPr>
    <w:rPr>
      <w:sz w:val="20"/>
      <w:szCs w:val="20"/>
    </w:rPr>
  </w:style>
  <w:style w:type="character" w:customStyle="1" w:styleId="FootnoteTextChar">
    <w:name w:val="Footnote Text Char"/>
    <w:basedOn w:val="DefaultParagraphFont"/>
    <w:link w:val="FootnoteText"/>
    <w:semiHidden/>
    <w:rsid w:val="00102A2F"/>
    <w:rPr>
      <w:rFonts w:ascii="Times New Roman" w:eastAsia="Times New Roman" w:hAnsi="Times New Roman" w:cs="Times New Roman"/>
      <w:sz w:val="20"/>
      <w:szCs w:val="20"/>
    </w:rPr>
  </w:style>
  <w:style w:type="paragraph" w:styleId="NormalWeb">
    <w:name w:val="Normal (Web)"/>
    <w:aliases w:val="Обычный (веб)1,Обычный (веб) Знак,Обычный (веб) Знак1,Обычный (веб) Знак Знак,Char1 Char"/>
    <w:basedOn w:val="Normal"/>
    <w:link w:val="NormalWebChar"/>
    <w:rsid w:val="00102A2F"/>
    <w:pPr>
      <w:spacing w:before="100" w:beforeAutospacing="1" w:after="100" w:afterAutospacing="1"/>
    </w:pPr>
    <w:rPr>
      <w:rFonts w:eastAsia="Calibri"/>
    </w:rPr>
  </w:style>
  <w:style w:type="character" w:customStyle="1" w:styleId="NormalWebChar">
    <w:name w:val="Normal (Web) Char"/>
    <w:aliases w:val="Обычный (веб)1 Char,Обычный (веб) Знак Char,Обычный (веб) Знак1 Char,Обычный (веб) Знак Знак Char,Char1 Char Char"/>
    <w:link w:val="NormalWeb"/>
    <w:locked/>
    <w:rsid w:val="00102A2F"/>
    <w:rPr>
      <w:rFonts w:ascii="Times New Roman" w:eastAsia="Calibri" w:hAnsi="Times New Roman" w:cs="Times New Roman"/>
      <w:sz w:val="24"/>
      <w:szCs w:val="24"/>
    </w:rPr>
  </w:style>
  <w:style w:type="character" w:styleId="PageNumber">
    <w:name w:val="page number"/>
    <w:basedOn w:val="DefaultParagraphFont"/>
    <w:rsid w:val="00102A2F"/>
  </w:style>
  <w:style w:type="character" w:styleId="FootnoteReference">
    <w:name w:val="footnote reference"/>
    <w:basedOn w:val="DefaultParagraphFont"/>
    <w:semiHidden/>
    <w:rsid w:val="00102A2F"/>
    <w:rPr>
      <w:rFonts w:cs="Times New Roman"/>
      <w:vertAlign w:val="superscript"/>
    </w:rPr>
  </w:style>
  <w:style w:type="character" w:styleId="Strong">
    <w:name w:val="Strong"/>
    <w:basedOn w:val="DefaultParagraphFont"/>
    <w:qFormat/>
    <w:rsid w:val="00102A2F"/>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3466</Words>
  <Characters>19761</Characters>
  <Application>Microsoft Office Word</Application>
  <DocSecurity>0</DocSecurity>
  <Lines>164</Lines>
  <Paragraphs>46</Paragraphs>
  <ScaleCrop>false</ScaleCrop>
  <Company/>
  <LinksUpToDate>false</LinksUpToDate>
  <CharactersWithSpaces>23181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2017-08-02T08:03:00Z</dcterms:created>
  <dcterms:modified xsi:type="dcterms:W3CDTF">2017-08-02T08:05:00Z</dcterms:modified>
</cp:coreProperties>
</file>